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640"/>
            <w:gridCol w:w="2417"/>
            <w:gridCol w:w="2730"/>
          </w:tblGrid>
          <w:tr w:rsidR="00CE3F3F" w:rsidRPr="008F1D82" w14:paraId="238D99A9" w14:textId="77777777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14:paraId="0EFF3BEE" w14:textId="77777777" w:rsidR="00CE3F3F" w:rsidRPr="008F1D82" w:rsidRDefault="00751B79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F3F" w:rsidRPr="008F1D82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3-31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70AAD22E" w14:textId="77777777" w:rsidR="00CE3F3F" w:rsidRPr="008F1D82" w:rsidRDefault="00927775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март 31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3-31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644E1BCE" w14:textId="77777777" w:rsidR="00CE3F3F" w:rsidRPr="008F1D82" w:rsidRDefault="0058475B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2016</w:t>
                    </w:r>
                  </w:p>
                </w:sdtContent>
              </w:sdt>
            </w:tc>
          </w:tr>
          <w:tr w:rsidR="00CE3F3F" w:rsidRPr="008F1D82" w14:paraId="21123AA5" w14:textId="77777777" w:rsidTr="008E1EC6">
            <w:trPr>
              <w:trHeight w:val="1699"/>
            </w:trPr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0A4CAA7C" w14:textId="77777777" w:rsidR="00CE3F3F" w:rsidRPr="008F1D82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8F1D82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8F1D82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8F1D82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3A351277" w14:textId="77777777" w:rsidR="00CE3F3F" w:rsidRPr="008F1D82" w:rsidRDefault="00B24C04" w:rsidP="008E1EC6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8F1D82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Строительство </w:t>
                    </w:r>
                    <w:r w:rsidR="008E1EC6" w:rsidRPr="008F1D82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дома из клееного бруса</w:t>
                    </w:r>
                  </w:p>
                </w:tc>
              </w:sdtContent>
            </w:sdt>
          </w:tr>
        </w:tbl>
        <w:p w14:paraId="5360967F" w14:textId="77777777" w:rsidR="00CE3F3F" w:rsidRPr="008F1D82" w:rsidRDefault="00CE3F3F">
          <w:pPr>
            <w:rPr>
              <w:rFonts w:ascii="Times New Roman" w:hAnsi="Times New Roman" w:cs="Times New Roman"/>
            </w:rPr>
          </w:pPr>
        </w:p>
        <w:p w14:paraId="3B7A55B6" w14:textId="77777777" w:rsidR="00F04683" w:rsidRPr="008F1D82" w:rsidRDefault="0019720C" w:rsidP="00CE3F3F">
          <w:pPr>
            <w:rPr>
              <w:rFonts w:ascii="Times New Roman" w:hAnsi="Times New Roman" w:cs="Times New Roman"/>
            </w:rPr>
          </w:pPr>
          <w:r w:rsidRPr="008F1D82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4CB8E12E" wp14:editId="6BA38D61">
                <wp:simplePos x="0" y="0"/>
                <wp:positionH relativeFrom="column">
                  <wp:posOffset>-205740</wp:posOffset>
                </wp:positionH>
                <wp:positionV relativeFrom="paragraph">
                  <wp:posOffset>236855</wp:posOffset>
                </wp:positionV>
                <wp:extent cx="1168400" cy="950595"/>
                <wp:effectExtent l="19050" t="0" r="0" b="0"/>
                <wp:wrapThrough wrapText="bothSides">
                  <wp:wrapPolygon edited="0">
                    <wp:start x="-352" y="0"/>
                    <wp:lineTo x="-352" y="21210"/>
                    <wp:lineTo x="21483" y="21210"/>
                    <wp:lineTo x="21483" y="0"/>
                    <wp:lineTo x="-352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400" cy="950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5F36FD35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5B9CCF24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29C37FB5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4C06FE3F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43549945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1F88B280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5A34A872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312F1659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7679349D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22E45489" w14:textId="77777777" w:rsidR="005417F6" w:rsidRPr="008F1D82" w:rsidRDefault="005417F6" w:rsidP="00CE3F3F">
      <w:pPr>
        <w:rPr>
          <w:rFonts w:ascii="Times New Roman" w:hAnsi="Times New Roman" w:cs="Times New Roman"/>
        </w:rPr>
      </w:pPr>
    </w:p>
    <w:p w14:paraId="2C8BDC05" w14:textId="77777777" w:rsidR="005417F6" w:rsidRPr="008F1D82" w:rsidRDefault="005417F6" w:rsidP="00CE3F3F">
      <w:pPr>
        <w:rPr>
          <w:rFonts w:ascii="Times New Roman" w:hAnsi="Times New Roman" w:cs="Times New Roman"/>
        </w:rPr>
      </w:pPr>
    </w:p>
    <w:p w14:paraId="0C8473E7" w14:textId="77777777" w:rsidR="005417F6" w:rsidRPr="008F1D82" w:rsidRDefault="005417F6" w:rsidP="00CE3F3F">
      <w:pPr>
        <w:rPr>
          <w:rFonts w:ascii="Times New Roman" w:hAnsi="Times New Roman" w:cs="Times New Roman"/>
        </w:rPr>
      </w:pPr>
    </w:p>
    <w:p w14:paraId="505F0E5A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69B67DB1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1900D7D4" w14:textId="77777777" w:rsidR="00CE3F3F" w:rsidRPr="008F1D82" w:rsidRDefault="00CE3F3F" w:rsidP="00CE3F3F">
      <w:pPr>
        <w:rPr>
          <w:rFonts w:ascii="Times New Roman" w:hAnsi="Times New Roman" w:cs="Times New Roman"/>
        </w:rPr>
      </w:pPr>
    </w:p>
    <w:p w14:paraId="5064A267" w14:textId="77777777" w:rsidR="003C6AFF" w:rsidRPr="008F1D82" w:rsidRDefault="00C272E8" w:rsidP="0068117E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lastRenderedPageBreak/>
        <w:t>На об</w:t>
      </w:r>
      <w:r w:rsidR="000E03AE" w:rsidRPr="008F1D82">
        <w:rPr>
          <w:rFonts w:ascii="Times New Roman" w:hAnsi="Times New Roman" w:cs="Times New Roman"/>
          <w:color w:val="auto"/>
          <w:sz w:val="32"/>
        </w:rPr>
        <w:t>ъ</w:t>
      </w:r>
      <w:r w:rsidRPr="008F1D82">
        <w:rPr>
          <w:rFonts w:ascii="Times New Roman" w:hAnsi="Times New Roman" w:cs="Times New Roman"/>
          <w:color w:val="auto"/>
          <w:sz w:val="32"/>
        </w:rPr>
        <w:t>екте произведены работы</w:t>
      </w:r>
      <w:r w:rsidR="00F27865"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3FB720B6" w14:textId="77777777" w:rsidR="00565B46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пирога полов второго этажа</w:t>
      </w:r>
    </w:p>
    <w:p w14:paraId="6F6EB10B" w14:textId="77777777" w:rsidR="00334AA2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пирога перекрытия чердачного этажа.</w:t>
      </w:r>
    </w:p>
    <w:p w14:paraId="048AE56A" w14:textId="77777777" w:rsidR="00334AA2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оконных блоков</w:t>
      </w:r>
    </w:p>
    <w:p w14:paraId="5F8FD512" w14:textId="77777777" w:rsidR="00334AA2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дверных блоков</w:t>
      </w:r>
    </w:p>
    <w:p w14:paraId="2BEDEAE8" w14:textId="77777777" w:rsidR="00334AA2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витражей эркера</w:t>
      </w:r>
    </w:p>
    <w:p w14:paraId="6159982D" w14:textId="77777777" w:rsidR="00334AA2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Закончен монтаж отопления</w:t>
      </w:r>
    </w:p>
    <w:p w14:paraId="452FE4A4" w14:textId="77777777" w:rsidR="0002456F" w:rsidRDefault="0002456F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A30D65">
        <w:rPr>
          <w:rFonts w:ascii="Times New Roman" w:hAnsi="Times New Roman" w:cs="Times New Roman"/>
          <w:sz w:val="24"/>
          <w:szCs w:val="24"/>
        </w:rPr>
        <w:t>свесов кровли</w:t>
      </w:r>
    </w:p>
    <w:p w14:paraId="59634FCD" w14:textId="77777777" w:rsidR="00334AA2" w:rsidRDefault="00334AA2" w:rsidP="003C6AFF">
      <w:pPr>
        <w:pStyle w:val="a7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каркаса перегородок</w:t>
      </w:r>
    </w:p>
    <w:p w14:paraId="51F95EB6" w14:textId="77777777" w:rsidR="00A30D65" w:rsidRPr="00A30D65" w:rsidRDefault="00A30D65" w:rsidP="00A30D6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B353E4" w14:textId="77777777" w:rsidR="00716F71" w:rsidRPr="008F1D82" w:rsidRDefault="00716F71" w:rsidP="00716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A641A0" w14:textId="77777777" w:rsidR="0019720C" w:rsidRPr="008F1D82" w:rsidRDefault="001C240C" w:rsidP="0068117E">
      <w:pPr>
        <w:pStyle w:val="1"/>
        <w:jc w:val="center"/>
        <w:rPr>
          <w:rFonts w:ascii="Times New Roman" w:hAnsi="Times New Roman" w:cs="Times New Roman"/>
          <w:color w:val="auto"/>
          <w:sz w:val="40"/>
        </w:rPr>
      </w:pPr>
      <w:r w:rsidRPr="008F1D82">
        <w:rPr>
          <w:rFonts w:ascii="Times New Roman" w:hAnsi="Times New Roman" w:cs="Times New Roman"/>
          <w:color w:val="auto"/>
          <w:sz w:val="32"/>
        </w:rPr>
        <w:t>Проведенные контрольные мероприятия</w:t>
      </w:r>
      <w:r w:rsidR="0019720C"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6D304AE6" w14:textId="77777777" w:rsidR="005F384C" w:rsidRPr="008F1D82" w:rsidRDefault="005F384C" w:rsidP="003C6AFF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8F1D82">
        <w:rPr>
          <w:rFonts w:ascii="Times New Roman" w:hAnsi="Times New Roman" w:cs="Times New Roman"/>
        </w:rPr>
        <w:t xml:space="preserve">Консультация подрядчика по выполнению строительно-монтажных работ. </w:t>
      </w:r>
    </w:p>
    <w:p w14:paraId="70B64719" w14:textId="77777777" w:rsidR="00250ECA" w:rsidRDefault="00334AA2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оконных блоков</w:t>
      </w:r>
    </w:p>
    <w:p w14:paraId="1BD27981" w14:textId="77777777" w:rsidR="00334AA2" w:rsidRDefault="00334AA2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витражей эркера</w:t>
      </w:r>
    </w:p>
    <w:p w14:paraId="748C013B" w14:textId="77777777" w:rsidR="00334AA2" w:rsidRDefault="00334AA2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дверных блоков</w:t>
      </w:r>
    </w:p>
    <w:p w14:paraId="3A183D8E" w14:textId="77777777" w:rsidR="00334AA2" w:rsidRDefault="00334AA2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отопления(без водяной оприсовки)</w:t>
      </w:r>
    </w:p>
    <w:p w14:paraId="4EFE33A5" w14:textId="77777777" w:rsidR="00334AA2" w:rsidRDefault="00334AA2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Промежуточный осмотр пирога полов</w:t>
      </w:r>
    </w:p>
    <w:p w14:paraId="09103097" w14:textId="77777777" w:rsidR="00334AA2" w:rsidRDefault="00334AA2" w:rsidP="008E1EC6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Предварительный осмотр каркаса перегородок</w:t>
      </w:r>
    </w:p>
    <w:p w14:paraId="4D24B6B2" w14:textId="77777777" w:rsidR="00C272E8" w:rsidRPr="008F1D82" w:rsidRDefault="00C272E8" w:rsidP="0068117E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t>Замечания:</w:t>
      </w:r>
    </w:p>
    <w:p w14:paraId="14819A17" w14:textId="77777777" w:rsidR="00626F76" w:rsidRPr="00334AA2" w:rsidRDefault="00334AA2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334AA2">
        <w:rPr>
          <w:rFonts w:ascii="Times New Roman" w:hAnsi="Times New Roman" w:cs="Times New Roman"/>
        </w:rPr>
        <w:t>Замечания по оконным блокам:</w:t>
      </w:r>
    </w:p>
    <w:p w14:paraId="4B012C83" w14:textId="77777777" w:rsidR="00334AA2" w:rsidRDefault="00334AA2" w:rsidP="009B635B">
      <w:pPr>
        <w:pStyle w:val="a7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 герметично примыкание окна и уплотнительных резинок с наружной стороны-</w:t>
      </w:r>
    </w:p>
    <w:p w14:paraId="0715745C" w14:textId="77777777" w:rsidR="00334AA2" w:rsidRDefault="00334AA2" w:rsidP="009B635B">
      <w:pPr>
        <w:pStyle w:val="a7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замечание не устранено.</w:t>
      </w:r>
    </w:p>
    <w:p w14:paraId="5D1DADEF" w14:textId="77777777" w:rsidR="00334AA2" w:rsidRDefault="00334AA2" w:rsidP="009B635B">
      <w:pPr>
        <w:pStyle w:val="a7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отсутствие заглушек- частично устранено, есть расколотые </w:t>
      </w:r>
    </w:p>
    <w:p w14:paraId="56A692B9" w14:textId="77777777" w:rsidR="00334AA2" w:rsidRDefault="00334AA2" w:rsidP="009B635B">
      <w:pPr>
        <w:pStyle w:val="a7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B635B">
        <w:rPr>
          <w:rFonts w:ascii="Times New Roman" w:hAnsi="Times New Roman" w:cs="Times New Roman"/>
        </w:rPr>
        <w:t>отсутствие регулировки- устранено</w:t>
      </w:r>
    </w:p>
    <w:p w14:paraId="4F57A86F" w14:textId="77777777" w:rsidR="009B635B" w:rsidRDefault="009B635B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Замечание по витражам:</w:t>
      </w:r>
    </w:p>
    <w:p w14:paraId="70E5935F" w14:textId="77777777" w:rsidR="009B635B" w:rsidRDefault="009B635B" w:rsidP="009B635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 герметично примыкание прижимной планки</w:t>
      </w:r>
    </w:p>
    <w:p w14:paraId="325396AD" w14:textId="77777777" w:rsidR="009B635B" w:rsidRDefault="009B635B" w:rsidP="009B635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капоты установлены не в плоскости стекла, зазоры не выставлены.</w:t>
      </w:r>
    </w:p>
    <w:p w14:paraId="4BC84BBB" w14:textId="77777777" w:rsidR="009B635B" w:rsidRDefault="009B635B" w:rsidP="009B635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 перемычках большие зазоры</w:t>
      </w:r>
    </w:p>
    <w:p w14:paraId="5E0E1974" w14:textId="77777777" w:rsidR="009B635B" w:rsidRDefault="009B635B" w:rsidP="009B635B">
      <w:pPr>
        <w:pStyle w:val="a7"/>
        <w:rPr>
          <w:rFonts w:ascii="Times New Roman" w:hAnsi="Times New Roman" w:cs="Times New Roman"/>
        </w:rPr>
      </w:pPr>
    </w:p>
    <w:p w14:paraId="5DF34CC8" w14:textId="77777777" w:rsidR="009B635B" w:rsidRDefault="009B635B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Отклонение стоек эркера от вертикали- замечание устранено</w:t>
      </w:r>
    </w:p>
    <w:p w14:paraId="59D58619" w14:textId="77777777" w:rsidR="009B635B" w:rsidRDefault="009B635B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Отклонение торцевой стены дома от вертикали на 40-50мм на всю высоту.</w:t>
      </w:r>
    </w:p>
    <w:p w14:paraId="6F864711" w14:textId="77777777" w:rsidR="009B635B" w:rsidRDefault="009B635B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Протеска перекрытия на балконе</w:t>
      </w:r>
    </w:p>
    <w:p w14:paraId="0D615D27" w14:textId="77777777" w:rsidR="009B635B" w:rsidRDefault="009B635B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перекрытии первого этажа лед</w:t>
      </w:r>
    </w:p>
    <w:p w14:paraId="6B3F4BF3" w14:textId="77777777" w:rsidR="009B635B" w:rsidRDefault="009B635B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Большие зазоры на обсадном бруске центрального входа- необходимо поставить дополнительно глухари</w:t>
      </w:r>
      <w:r w:rsidR="00624302">
        <w:rPr>
          <w:rFonts w:ascii="Times New Roman" w:hAnsi="Times New Roman" w:cs="Times New Roman"/>
        </w:rPr>
        <w:t>.</w:t>
      </w:r>
    </w:p>
    <w:p w14:paraId="76519E9D" w14:textId="77777777" w:rsidR="00624302" w:rsidRDefault="00624302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Отклонение каркаса перегородок от вертикали</w:t>
      </w:r>
    </w:p>
    <w:p w14:paraId="343ED842" w14:textId="77777777" w:rsidR="00624302" w:rsidRDefault="00624302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Повреждения пароизоляции кровли</w:t>
      </w:r>
    </w:p>
    <w:p w14:paraId="69FB331E" w14:textId="77777777" w:rsidR="00624302" w:rsidRDefault="00624302" w:rsidP="009B635B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Замечания по дверям:</w:t>
      </w:r>
    </w:p>
    <w:p w14:paraId="64E4E940" w14:textId="77777777" w:rsidR="00624302" w:rsidRDefault="00624302" w:rsidP="00624302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двери не отрегулированы</w:t>
      </w:r>
    </w:p>
    <w:p w14:paraId="3CD536E8" w14:textId="77777777" w:rsidR="00624302" w:rsidRDefault="00624302" w:rsidP="00624302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дверные ручки не отрегулированы</w:t>
      </w:r>
    </w:p>
    <w:p w14:paraId="5AA84962" w14:textId="77777777" w:rsidR="009B635B" w:rsidRPr="009B635B" w:rsidRDefault="009B635B" w:rsidP="009B635B">
      <w:pPr>
        <w:pStyle w:val="a7"/>
        <w:rPr>
          <w:rFonts w:ascii="Times New Roman" w:hAnsi="Times New Roman" w:cs="Times New Roman"/>
        </w:rPr>
      </w:pPr>
    </w:p>
    <w:p w14:paraId="05140C0C" w14:textId="77777777" w:rsidR="00A30D65" w:rsidRPr="008F1D82" w:rsidRDefault="00A30D65" w:rsidP="00F01188">
      <w:pPr>
        <w:rPr>
          <w:rFonts w:ascii="Times New Roman" w:hAnsi="Times New Roman" w:cs="Times New Roman"/>
        </w:rPr>
      </w:pPr>
    </w:p>
    <w:p w14:paraId="6D1EDADC" w14:textId="77777777" w:rsidR="007E14D6" w:rsidRPr="008F1D82" w:rsidRDefault="00480794" w:rsidP="0068117E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lastRenderedPageBreak/>
        <w:t>Вывод</w:t>
      </w:r>
      <w:r w:rsidR="00F27865" w:rsidRPr="008F1D82">
        <w:rPr>
          <w:rFonts w:ascii="Times New Roman" w:hAnsi="Times New Roman" w:cs="Times New Roman"/>
          <w:color w:val="auto"/>
          <w:sz w:val="32"/>
        </w:rPr>
        <w:t>ы</w:t>
      </w:r>
      <w:r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53BF1418" w14:textId="77777777" w:rsidR="0068117E" w:rsidRDefault="00624302" w:rsidP="00626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Многочисленные нарушения подрядчиками правил выполнения строительно-монтажных работ.</w:t>
      </w:r>
    </w:p>
    <w:p w14:paraId="6472C564" w14:textId="77777777" w:rsidR="006F3D6C" w:rsidRPr="008F1D82" w:rsidRDefault="00DF5F1F" w:rsidP="0068117E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8F1D82">
        <w:rPr>
          <w:rFonts w:ascii="Times New Roman" w:hAnsi="Times New Roman" w:cs="Times New Roman"/>
          <w:color w:val="auto"/>
          <w:sz w:val="32"/>
        </w:rPr>
        <w:t>Рекомендации</w:t>
      </w:r>
      <w:r w:rsidR="001C240C" w:rsidRPr="008F1D82">
        <w:rPr>
          <w:rFonts w:ascii="Times New Roman" w:hAnsi="Times New Roman" w:cs="Times New Roman"/>
          <w:color w:val="auto"/>
          <w:sz w:val="32"/>
        </w:rPr>
        <w:t>:</w:t>
      </w:r>
    </w:p>
    <w:p w14:paraId="220B8404" w14:textId="77777777" w:rsidR="00250ECA" w:rsidRPr="00624302" w:rsidRDefault="00624302" w:rsidP="00624302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624302">
        <w:rPr>
          <w:rFonts w:ascii="Times New Roman" w:hAnsi="Times New Roman" w:cs="Times New Roman"/>
        </w:rPr>
        <w:t xml:space="preserve">Т.к. постоянное ведение объекта больше производится не будет, рекомендуем детально осмотреть целостность  пароизоляции перекрытия и примыкания пароизоляции к мансардным окнам перед монтажом потолков второго этажа </w:t>
      </w:r>
    </w:p>
    <w:p w14:paraId="2ED45C81" w14:textId="77777777" w:rsidR="00624302" w:rsidRDefault="00624302" w:rsidP="00624302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624302">
        <w:rPr>
          <w:rFonts w:ascii="Times New Roman" w:hAnsi="Times New Roman" w:cs="Times New Roman"/>
        </w:rPr>
        <w:t>Заменить уплотнительные резинки на окнах</w:t>
      </w:r>
    </w:p>
    <w:p w14:paraId="23ED8C8B" w14:textId="77777777" w:rsidR="00624302" w:rsidRDefault="00624302" w:rsidP="00624302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Заменить намокший утеплитель в перекрытиях</w:t>
      </w:r>
    </w:p>
    <w:p w14:paraId="6B357581" w14:textId="77777777" w:rsidR="00624302" w:rsidRDefault="00624302" w:rsidP="00624302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Проклеить всю пароизоляцию.</w:t>
      </w:r>
    </w:p>
    <w:p w14:paraId="7CE9BADD" w14:textId="77777777" w:rsidR="00624302" w:rsidRDefault="00624302" w:rsidP="00624302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Утеплить примыкание мансардных окон и проклеить пароизоляцию.</w:t>
      </w:r>
    </w:p>
    <w:p w14:paraId="2DB2AACB" w14:textId="77777777" w:rsidR="00624302" w:rsidRPr="00624302" w:rsidRDefault="00624302" w:rsidP="00624302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проведении влажных работ соблюдать температурно-влажностный режим. </w:t>
      </w:r>
    </w:p>
    <w:p w14:paraId="3A4F06FD" w14:textId="77777777" w:rsidR="00624302" w:rsidRPr="008F1D82" w:rsidRDefault="00624302" w:rsidP="00E66EF2">
      <w:pPr>
        <w:rPr>
          <w:rFonts w:ascii="Times New Roman" w:hAnsi="Times New Roman" w:cs="Times New Roman"/>
          <w:b/>
          <w:sz w:val="48"/>
          <w:szCs w:val="48"/>
        </w:rPr>
      </w:pPr>
    </w:p>
    <w:p w14:paraId="04CBD834" w14:textId="77777777" w:rsidR="00F0344E" w:rsidRDefault="00F801FC" w:rsidP="008F1D82">
      <w:pPr>
        <w:jc w:val="center"/>
        <w:rPr>
          <w:rFonts w:ascii="Times New Roman" w:hAnsi="Times New Roman" w:cs="Times New Roman"/>
          <w:b/>
          <w:sz w:val="32"/>
          <w:szCs w:val="48"/>
        </w:rPr>
      </w:pPr>
      <w:r>
        <w:rPr>
          <w:rFonts w:ascii="Times New Roman" w:hAnsi="Times New Roman" w:cs="Times New Roman"/>
          <w:b/>
          <w:sz w:val="32"/>
          <w:szCs w:val="48"/>
        </w:rPr>
        <w:t xml:space="preserve">Выезды: </w:t>
      </w:r>
    </w:p>
    <w:p w14:paraId="1B31F086" w14:textId="77777777" w:rsidR="009506DF" w:rsidRDefault="009506DF" w:rsidP="00E66EF2">
      <w:pPr>
        <w:rPr>
          <w:rFonts w:ascii="Times New Roman" w:hAnsi="Times New Roman" w:cs="Times New Roman"/>
          <w:szCs w:val="48"/>
        </w:rPr>
      </w:pPr>
    </w:p>
    <w:p w14:paraId="65E50FE8" w14:textId="77777777" w:rsidR="00A90685" w:rsidRDefault="00A90685" w:rsidP="00E66EF2">
      <w:pPr>
        <w:rPr>
          <w:rFonts w:ascii="Times New Roman" w:hAnsi="Times New Roman" w:cs="Times New Roman"/>
          <w:szCs w:val="48"/>
        </w:rPr>
      </w:pPr>
    </w:p>
    <w:p w14:paraId="1FA01F36" w14:textId="77777777" w:rsidR="009506DF" w:rsidRDefault="00A90685" w:rsidP="00E66EF2">
      <w:pPr>
        <w:rPr>
          <w:rFonts w:ascii="Times New Roman" w:hAnsi="Times New Roman" w:cs="Times New Roman"/>
          <w:szCs w:val="48"/>
        </w:rPr>
      </w:pPr>
      <w:r>
        <w:rPr>
          <w:rFonts w:ascii="Times New Roman" w:hAnsi="Times New Roman" w:cs="Times New Roman"/>
          <w:szCs w:val="48"/>
        </w:rPr>
        <w:t>29</w:t>
      </w:r>
      <w:r w:rsidR="009506DF">
        <w:rPr>
          <w:rFonts w:ascii="Times New Roman" w:hAnsi="Times New Roman" w:cs="Times New Roman"/>
          <w:szCs w:val="48"/>
        </w:rPr>
        <w:t>.0</w:t>
      </w:r>
      <w:r>
        <w:rPr>
          <w:rFonts w:ascii="Times New Roman" w:hAnsi="Times New Roman" w:cs="Times New Roman"/>
          <w:szCs w:val="48"/>
        </w:rPr>
        <w:t>3</w:t>
      </w:r>
      <w:r w:rsidR="009506DF">
        <w:rPr>
          <w:rFonts w:ascii="Times New Roman" w:hAnsi="Times New Roman" w:cs="Times New Roman"/>
          <w:szCs w:val="48"/>
        </w:rPr>
        <w:t>- плановый выезд</w:t>
      </w:r>
    </w:p>
    <w:p w14:paraId="5CDA0B9E" w14:textId="77777777" w:rsidR="009506DF" w:rsidRDefault="00A90685" w:rsidP="00E66EF2">
      <w:pPr>
        <w:rPr>
          <w:rFonts w:ascii="Times New Roman" w:hAnsi="Times New Roman" w:cs="Times New Roman"/>
          <w:szCs w:val="48"/>
        </w:rPr>
      </w:pPr>
      <w:r>
        <w:rPr>
          <w:rFonts w:ascii="Times New Roman" w:hAnsi="Times New Roman" w:cs="Times New Roman"/>
          <w:szCs w:val="48"/>
        </w:rPr>
        <w:t>11</w:t>
      </w:r>
      <w:r w:rsidR="009506DF">
        <w:rPr>
          <w:rFonts w:ascii="Times New Roman" w:hAnsi="Times New Roman" w:cs="Times New Roman"/>
          <w:szCs w:val="48"/>
        </w:rPr>
        <w:t>.0</w:t>
      </w:r>
      <w:r>
        <w:rPr>
          <w:rFonts w:ascii="Times New Roman" w:hAnsi="Times New Roman" w:cs="Times New Roman"/>
          <w:szCs w:val="48"/>
        </w:rPr>
        <w:t>3</w:t>
      </w:r>
      <w:r w:rsidR="009506DF">
        <w:rPr>
          <w:rFonts w:ascii="Times New Roman" w:hAnsi="Times New Roman" w:cs="Times New Roman"/>
          <w:szCs w:val="48"/>
        </w:rPr>
        <w:t>-плановый выезд</w:t>
      </w:r>
    </w:p>
    <w:p w14:paraId="33FCA4A9" w14:textId="77777777" w:rsidR="00F923FC" w:rsidRPr="008F1D82" w:rsidRDefault="0002456F" w:rsidP="00E66E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90685">
        <w:rPr>
          <w:rFonts w:ascii="Times New Roman" w:hAnsi="Times New Roman" w:cs="Times New Roman"/>
        </w:rPr>
        <w:t>4</w:t>
      </w:r>
      <w:r w:rsidR="00F923FC" w:rsidRPr="008F1D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="00A90685">
        <w:rPr>
          <w:rFonts w:ascii="Times New Roman" w:hAnsi="Times New Roman" w:cs="Times New Roman"/>
        </w:rPr>
        <w:t>3</w:t>
      </w:r>
      <w:r w:rsidR="00F923FC" w:rsidRPr="008F1D82">
        <w:rPr>
          <w:rFonts w:ascii="Times New Roman" w:hAnsi="Times New Roman" w:cs="Times New Roman"/>
        </w:rPr>
        <w:t>- плановый выезд</w:t>
      </w:r>
    </w:p>
    <w:p w14:paraId="7E45AF52" w14:textId="77777777" w:rsidR="00F923FC" w:rsidRPr="008F1D82" w:rsidRDefault="009506DF" w:rsidP="00E66E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90685">
        <w:rPr>
          <w:rFonts w:ascii="Times New Roman" w:hAnsi="Times New Roman" w:cs="Times New Roman"/>
        </w:rPr>
        <w:t>7</w:t>
      </w:r>
      <w:r w:rsidR="00F923FC" w:rsidRPr="008F1D82">
        <w:rPr>
          <w:rFonts w:ascii="Times New Roman" w:hAnsi="Times New Roman" w:cs="Times New Roman"/>
        </w:rPr>
        <w:t>.</w:t>
      </w:r>
      <w:r w:rsidR="0002456F">
        <w:rPr>
          <w:rFonts w:ascii="Times New Roman" w:hAnsi="Times New Roman" w:cs="Times New Roman"/>
        </w:rPr>
        <w:t>0</w:t>
      </w:r>
      <w:r w:rsidR="00A90685">
        <w:rPr>
          <w:rFonts w:ascii="Times New Roman" w:hAnsi="Times New Roman" w:cs="Times New Roman"/>
        </w:rPr>
        <w:t>3</w:t>
      </w:r>
      <w:r w:rsidR="00F923FC" w:rsidRPr="008F1D82">
        <w:rPr>
          <w:rFonts w:ascii="Times New Roman" w:hAnsi="Times New Roman" w:cs="Times New Roman"/>
        </w:rPr>
        <w:t xml:space="preserve">- </w:t>
      </w:r>
      <w:r w:rsidR="00163FD4" w:rsidRPr="008F1D82">
        <w:rPr>
          <w:rFonts w:ascii="Times New Roman" w:hAnsi="Times New Roman" w:cs="Times New Roman"/>
        </w:rPr>
        <w:t>плановый выезд</w:t>
      </w:r>
    </w:p>
    <w:p w14:paraId="5263EB60" w14:textId="77777777" w:rsidR="00F923FC" w:rsidRPr="008F1D82" w:rsidRDefault="0002456F" w:rsidP="00E66E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90685">
        <w:rPr>
          <w:rFonts w:ascii="Times New Roman" w:hAnsi="Times New Roman" w:cs="Times New Roman"/>
        </w:rPr>
        <w:t>3</w:t>
      </w:r>
      <w:r w:rsidR="00F923FC" w:rsidRPr="008F1D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="00A90685">
        <w:rPr>
          <w:rFonts w:ascii="Times New Roman" w:hAnsi="Times New Roman" w:cs="Times New Roman"/>
        </w:rPr>
        <w:t>3</w:t>
      </w:r>
      <w:r w:rsidR="00F923FC" w:rsidRPr="008F1D82">
        <w:rPr>
          <w:rFonts w:ascii="Times New Roman" w:hAnsi="Times New Roman" w:cs="Times New Roman"/>
        </w:rPr>
        <w:t xml:space="preserve">- </w:t>
      </w:r>
      <w:r w:rsidR="00163FD4" w:rsidRPr="008F1D82">
        <w:rPr>
          <w:rFonts w:ascii="Times New Roman" w:hAnsi="Times New Roman" w:cs="Times New Roman"/>
        </w:rPr>
        <w:t>плановый выезд</w:t>
      </w:r>
    </w:p>
    <w:p w14:paraId="5E49B530" w14:textId="77ACC78C" w:rsidR="00F645D3" w:rsidRDefault="00A90685" w:rsidP="00F011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73C31D" wp14:editId="00111990">
            <wp:extent cx="5940425" cy="4455160"/>
            <wp:effectExtent l="19050" t="0" r="3175" b="0"/>
            <wp:docPr id="2" name="Рисунок 1" descr="DSCN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0E5DB0" wp14:editId="612D0181">
            <wp:extent cx="5940425" cy="4455160"/>
            <wp:effectExtent l="19050" t="0" r="3175" b="0"/>
            <wp:docPr id="9" name="Рисунок 8" descr="DSCN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9F8DCE" wp14:editId="020FC672">
            <wp:extent cx="5940425" cy="4455160"/>
            <wp:effectExtent l="19050" t="0" r="3175" b="0"/>
            <wp:docPr id="10" name="Рисунок 9" descr="DSCN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3CB624" wp14:editId="5E245BCB">
            <wp:extent cx="5940425" cy="4455160"/>
            <wp:effectExtent l="19050" t="0" r="3175" b="0"/>
            <wp:docPr id="12" name="Рисунок 11" descr="DSCN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E26DFD" wp14:editId="10A24453">
            <wp:extent cx="5940425" cy="4455160"/>
            <wp:effectExtent l="19050" t="0" r="3175" b="0"/>
            <wp:docPr id="13" name="Рисунок 12" descr="DSCN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23ED95" wp14:editId="495E4744">
            <wp:extent cx="5940425" cy="4455160"/>
            <wp:effectExtent l="19050" t="0" r="3175" b="0"/>
            <wp:docPr id="14" name="Рисунок 13" descr="DSCN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0E940" wp14:editId="0F610529">
            <wp:extent cx="5940425" cy="4455160"/>
            <wp:effectExtent l="19050" t="0" r="3175" b="0"/>
            <wp:docPr id="15" name="Рисунок 14" descr="DSCN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F9F42" wp14:editId="2A5D64A5">
            <wp:extent cx="5940425" cy="4455160"/>
            <wp:effectExtent l="19050" t="0" r="3175" b="0"/>
            <wp:docPr id="18" name="Рисунок 17" descr="DSCN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EAD439" wp14:editId="5ADC7715">
            <wp:extent cx="5940425" cy="4455160"/>
            <wp:effectExtent l="19050" t="0" r="3175" b="0"/>
            <wp:docPr id="24" name="Рисунок 23" descr="DSCN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D13B71" wp14:editId="33E23D96">
            <wp:extent cx="5940425" cy="4455160"/>
            <wp:effectExtent l="19050" t="0" r="3175" b="0"/>
            <wp:docPr id="34" name="Рисунок 33" descr="DSCN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616DAD" wp14:editId="79B93294">
            <wp:extent cx="5940425" cy="4455160"/>
            <wp:effectExtent l="19050" t="0" r="3175" b="0"/>
            <wp:docPr id="44" name="Рисунок 43" descr="DSCN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D64276" wp14:editId="46C09BE2">
            <wp:extent cx="5940425" cy="4455160"/>
            <wp:effectExtent l="19050" t="0" r="3175" b="0"/>
            <wp:docPr id="51" name="Рисунок 50" descr="DSCN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8FFF8" wp14:editId="4DF0C940">
            <wp:extent cx="5940425" cy="4455160"/>
            <wp:effectExtent l="19050" t="0" r="3175" b="0"/>
            <wp:docPr id="52" name="Рисунок 51" descr="DSCN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57544" wp14:editId="34508373">
            <wp:extent cx="5940425" cy="4455160"/>
            <wp:effectExtent l="19050" t="0" r="3175" b="0"/>
            <wp:docPr id="53" name="Рисунок 52" descr="DSCN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CFB323" wp14:editId="2E180FD2">
            <wp:extent cx="5940425" cy="4455160"/>
            <wp:effectExtent l="19050" t="0" r="3175" b="0"/>
            <wp:docPr id="54" name="Рисунок 53" descr="DSCN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23B76A" wp14:editId="31404C54">
            <wp:extent cx="5940425" cy="4455160"/>
            <wp:effectExtent l="19050" t="0" r="3175" b="0"/>
            <wp:docPr id="55" name="Рисунок 54" descr="DSCN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CFEDF" wp14:editId="0F8A6803">
            <wp:extent cx="5940425" cy="4455160"/>
            <wp:effectExtent l="19050" t="0" r="3175" b="0"/>
            <wp:docPr id="57" name="Рисунок 56" descr="DSCN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C4FB01" wp14:editId="5EDE2CE1">
            <wp:extent cx="5940425" cy="4455160"/>
            <wp:effectExtent l="19050" t="0" r="3175" b="0"/>
            <wp:docPr id="58" name="Рисунок 57" descr="DSCN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6C9393" wp14:editId="3C662E18">
            <wp:extent cx="5940425" cy="4455160"/>
            <wp:effectExtent l="19050" t="0" r="3175" b="0"/>
            <wp:docPr id="59" name="Рисунок 58" descr="DSCN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031155" wp14:editId="0BBCAFB7">
            <wp:extent cx="5940425" cy="4455160"/>
            <wp:effectExtent l="19050" t="0" r="3175" b="0"/>
            <wp:docPr id="60" name="Рисунок 59" descr="DSCN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ADBE0B" wp14:editId="04609F8A">
            <wp:extent cx="5940425" cy="4455160"/>
            <wp:effectExtent l="19050" t="0" r="3175" b="0"/>
            <wp:docPr id="61" name="Рисунок 60" descr="DSCN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D5280F" wp14:editId="516E8065">
            <wp:extent cx="5940425" cy="4455160"/>
            <wp:effectExtent l="19050" t="0" r="3175" b="0"/>
            <wp:docPr id="62" name="Рисунок 61" descr="DSCN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407E55" wp14:editId="203B3BFA">
            <wp:extent cx="5940425" cy="4455160"/>
            <wp:effectExtent l="19050" t="0" r="3175" b="0"/>
            <wp:docPr id="63" name="Рисунок 62" descr="DSCN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78A909" wp14:editId="7EF96F1F">
            <wp:extent cx="5940425" cy="4455160"/>
            <wp:effectExtent l="19050" t="0" r="3175" b="0"/>
            <wp:docPr id="64" name="Рисунок 63" descr="DSCN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8E296" wp14:editId="358964BE">
            <wp:extent cx="5940425" cy="4455160"/>
            <wp:effectExtent l="19050" t="0" r="3175" b="0"/>
            <wp:docPr id="65" name="Рисунок 64" descr="DSCN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EA951A" wp14:editId="2C66FC9C">
            <wp:extent cx="5940425" cy="4455160"/>
            <wp:effectExtent l="19050" t="0" r="3175" b="0"/>
            <wp:docPr id="66" name="Рисунок 65" descr="DSCN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F5B163" wp14:editId="3DA2C5BB">
            <wp:extent cx="5940425" cy="4455160"/>
            <wp:effectExtent l="19050" t="0" r="3175" b="0"/>
            <wp:docPr id="67" name="Рисунок 66" descr="DSCN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3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887B90" wp14:editId="16F91AFB">
            <wp:extent cx="5940425" cy="4455160"/>
            <wp:effectExtent l="19050" t="0" r="3175" b="0"/>
            <wp:docPr id="68" name="Рисунок 67" descr="DSCN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4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CD696" wp14:editId="4F113CAA">
            <wp:extent cx="5940425" cy="4455160"/>
            <wp:effectExtent l="19050" t="0" r="3175" b="0"/>
            <wp:docPr id="69" name="Рисунок 68" descr="DSCN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512F7B" wp14:editId="3C9766D6">
            <wp:extent cx="5940425" cy="4455160"/>
            <wp:effectExtent l="19050" t="0" r="3175" b="0"/>
            <wp:docPr id="70" name="Рисунок 69" descr="DSCN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4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5101D3" wp14:editId="19BFCC94">
            <wp:extent cx="5940425" cy="4455160"/>
            <wp:effectExtent l="19050" t="0" r="3175" b="0"/>
            <wp:docPr id="4" name="Рисунок 3" descr="DSCN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803D5" wp14:editId="2A57F9D1">
            <wp:extent cx="5940425" cy="4455160"/>
            <wp:effectExtent l="19050" t="0" r="3175" b="0"/>
            <wp:docPr id="5" name="Рисунок 4" descr="DSCN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178F16" wp14:editId="7ED8EF64">
            <wp:extent cx="5940425" cy="4455160"/>
            <wp:effectExtent l="19050" t="0" r="3175" b="0"/>
            <wp:docPr id="7" name="Рисунок 6" descr="DSCN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B79">
        <w:rPr>
          <w:noProof/>
          <w:lang w:eastAsia="ru-RU"/>
        </w:rPr>
        <w:drawing>
          <wp:inline distT="0" distB="0" distL="0" distR="0" wp14:anchorId="6B59A18D" wp14:editId="3A703461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5D3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62C22"/>
    <w:multiLevelType w:val="hybridMultilevel"/>
    <w:tmpl w:val="899CA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D77FCC"/>
    <w:multiLevelType w:val="hybridMultilevel"/>
    <w:tmpl w:val="21A8B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060AC"/>
    <w:multiLevelType w:val="hybridMultilevel"/>
    <w:tmpl w:val="D902A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ED50FA"/>
    <w:multiLevelType w:val="hybridMultilevel"/>
    <w:tmpl w:val="0568B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E004D"/>
    <w:multiLevelType w:val="hybridMultilevel"/>
    <w:tmpl w:val="59D00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422CCB"/>
    <w:multiLevelType w:val="hybridMultilevel"/>
    <w:tmpl w:val="CF28DC0A"/>
    <w:lvl w:ilvl="0" w:tplc="E6FE3BE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7"/>
  </w:num>
  <w:num w:numId="4">
    <w:abstractNumId w:val="1"/>
  </w:num>
  <w:num w:numId="5">
    <w:abstractNumId w:val="10"/>
  </w:num>
  <w:num w:numId="6">
    <w:abstractNumId w:val="15"/>
  </w:num>
  <w:num w:numId="7">
    <w:abstractNumId w:val="2"/>
  </w:num>
  <w:num w:numId="8">
    <w:abstractNumId w:val="20"/>
  </w:num>
  <w:num w:numId="9">
    <w:abstractNumId w:val="18"/>
  </w:num>
  <w:num w:numId="10">
    <w:abstractNumId w:val="7"/>
  </w:num>
  <w:num w:numId="11">
    <w:abstractNumId w:val="13"/>
  </w:num>
  <w:num w:numId="12">
    <w:abstractNumId w:val="16"/>
  </w:num>
  <w:num w:numId="13">
    <w:abstractNumId w:val="6"/>
  </w:num>
  <w:num w:numId="14">
    <w:abstractNumId w:val="14"/>
  </w:num>
  <w:num w:numId="15">
    <w:abstractNumId w:val="5"/>
  </w:num>
  <w:num w:numId="16">
    <w:abstractNumId w:val="3"/>
  </w:num>
  <w:num w:numId="17">
    <w:abstractNumId w:val="22"/>
  </w:num>
  <w:num w:numId="18">
    <w:abstractNumId w:val="0"/>
  </w:num>
  <w:num w:numId="19">
    <w:abstractNumId w:val="21"/>
  </w:num>
  <w:num w:numId="20">
    <w:abstractNumId w:val="4"/>
  </w:num>
  <w:num w:numId="21">
    <w:abstractNumId w:val="19"/>
  </w:num>
  <w:num w:numId="22">
    <w:abstractNumId w:val="1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CD7"/>
    <w:rsid w:val="0001347E"/>
    <w:rsid w:val="0002456F"/>
    <w:rsid w:val="000431A3"/>
    <w:rsid w:val="00080E38"/>
    <w:rsid w:val="000A0A6A"/>
    <w:rsid w:val="000B3487"/>
    <w:rsid w:val="000B639E"/>
    <w:rsid w:val="000E03AE"/>
    <w:rsid w:val="00110354"/>
    <w:rsid w:val="00163FD4"/>
    <w:rsid w:val="00190662"/>
    <w:rsid w:val="0019720C"/>
    <w:rsid w:val="001C240C"/>
    <w:rsid w:val="00203CA0"/>
    <w:rsid w:val="002455EF"/>
    <w:rsid w:val="00250ECA"/>
    <w:rsid w:val="00276509"/>
    <w:rsid w:val="002C7CD4"/>
    <w:rsid w:val="002D6EA1"/>
    <w:rsid w:val="002E0A54"/>
    <w:rsid w:val="002F0300"/>
    <w:rsid w:val="0030150E"/>
    <w:rsid w:val="00324BEC"/>
    <w:rsid w:val="003317A7"/>
    <w:rsid w:val="00334AA2"/>
    <w:rsid w:val="0038244B"/>
    <w:rsid w:val="003C54D0"/>
    <w:rsid w:val="003C5A54"/>
    <w:rsid w:val="003C6AFF"/>
    <w:rsid w:val="003E54BA"/>
    <w:rsid w:val="00443588"/>
    <w:rsid w:val="00446248"/>
    <w:rsid w:val="004748FA"/>
    <w:rsid w:val="00480794"/>
    <w:rsid w:val="004A4E18"/>
    <w:rsid w:val="004B5DEB"/>
    <w:rsid w:val="00540CFD"/>
    <w:rsid w:val="00540EB5"/>
    <w:rsid w:val="005417F6"/>
    <w:rsid w:val="00553509"/>
    <w:rsid w:val="00565B46"/>
    <w:rsid w:val="0058475B"/>
    <w:rsid w:val="005B78E6"/>
    <w:rsid w:val="005E3D24"/>
    <w:rsid w:val="005F25BA"/>
    <w:rsid w:val="005F384C"/>
    <w:rsid w:val="00624302"/>
    <w:rsid w:val="00626F76"/>
    <w:rsid w:val="00664764"/>
    <w:rsid w:val="006740BE"/>
    <w:rsid w:val="0068117E"/>
    <w:rsid w:val="00693D98"/>
    <w:rsid w:val="006C0B55"/>
    <w:rsid w:val="006D623F"/>
    <w:rsid w:val="006D6CD7"/>
    <w:rsid w:val="006E3CA3"/>
    <w:rsid w:val="006F3D6C"/>
    <w:rsid w:val="006F3EFC"/>
    <w:rsid w:val="0070023C"/>
    <w:rsid w:val="00707B49"/>
    <w:rsid w:val="00716F71"/>
    <w:rsid w:val="00740C8C"/>
    <w:rsid w:val="00743BD9"/>
    <w:rsid w:val="00744109"/>
    <w:rsid w:val="007453A8"/>
    <w:rsid w:val="00751B79"/>
    <w:rsid w:val="00773E3B"/>
    <w:rsid w:val="007C5D3D"/>
    <w:rsid w:val="007E14D6"/>
    <w:rsid w:val="00807F7F"/>
    <w:rsid w:val="00813A0A"/>
    <w:rsid w:val="00837311"/>
    <w:rsid w:val="00847E0A"/>
    <w:rsid w:val="00860B8D"/>
    <w:rsid w:val="0086782D"/>
    <w:rsid w:val="00876861"/>
    <w:rsid w:val="00877FFB"/>
    <w:rsid w:val="0088197F"/>
    <w:rsid w:val="008D605F"/>
    <w:rsid w:val="008E1EC6"/>
    <w:rsid w:val="008E6239"/>
    <w:rsid w:val="008F1D82"/>
    <w:rsid w:val="00927775"/>
    <w:rsid w:val="009506DF"/>
    <w:rsid w:val="00984F70"/>
    <w:rsid w:val="00993548"/>
    <w:rsid w:val="0099583B"/>
    <w:rsid w:val="009A60E9"/>
    <w:rsid w:val="009B635B"/>
    <w:rsid w:val="009B7365"/>
    <w:rsid w:val="009F4FEF"/>
    <w:rsid w:val="00A11317"/>
    <w:rsid w:val="00A16353"/>
    <w:rsid w:val="00A30D65"/>
    <w:rsid w:val="00A82E02"/>
    <w:rsid w:val="00A8541F"/>
    <w:rsid w:val="00A90685"/>
    <w:rsid w:val="00AA158A"/>
    <w:rsid w:val="00AD026F"/>
    <w:rsid w:val="00AD562F"/>
    <w:rsid w:val="00AE48D2"/>
    <w:rsid w:val="00B24C04"/>
    <w:rsid w:val="00B348B4"/>
    <w:rsid w:val="00BA7F80"/>
    <w:rsid w:val="00BC05AC"/>
    <w:rsid w:val="00C272E8"/>
    <w:rsid w:val="00C67268"/>
    <w:rsid w:val="00C7305C"/>
    <w:rsid w:val="00C806E5"/>
    <w:rsid w:val="00C929CC"/>
    <w:rsid w:val="00CC368E"/>
    <w:rsid w:val="00CE3F3F"/>
    <w:rsid w:val="00CF3BDC"/>
    <w:rsid w:val="00D12302"/>
    <w:rsid w:val="00D307BD"/>
    <w:rsid w:val="00D604DC"/>
    <w:rsid w:val="00D63089"/>
    <w:rsid w:val="00D81FBE"/>
    <w:rsid w:val="00DA611E"/>
    <w:rsid w:val="00DD11A6"/>
    <w:rsid w:val="00DF5312"/>
    <w:rsid w:val="00DF5F1F"/>
    <w:rsid w:val="00DF671E"/>
    <w:rsid w:val="00E12092"/>
    <w:rsid w:val="00E61318"/>
    <w:rsid w:val="00E66EF2"/>
    <w:rsid w:val="00EA0A4C"/>
    <w:rsid w:val="00EC7B95"/>
    <w:rsid w:val="00ED1334"/>
    <w:rsid w:val="00ED5E56"/>
    <w:rsid w:val="00EF1297"/>
    <w:rsid w:val="00EF78AD"/>
    <w:rsid w:val="00F01188"/>
    <w:rsid w:val="00F0344E"/>
    <w:rsid w:val="00F04683"/>
    <w:rsid w:val="00F25B59"/>
    <w:rsid w:val="00F27865"/>
    <w:rsid w:val="00F4267E"/>
    <w:rsid w:val="00F44BC0"/>
    <w:rsid w:val="00F61AEE"/>
    <w:rsid w:val="00F645D3"/>
    <w:rsid w:val="00F6705C"/>
    <w:rsid w:val="00F801FC"/>
    <w:rsid w:val="00F84BE8"/>
    <w:rsid w:val="00F923FC"/>
    <w:rsid w:val="00FE6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766E"/>
  <w15:docId w15:val="{F786D4C4-088A-417A-A0C2-E45708D4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fontTable.xml" Type="http://schemas.openxmlformats.org/officeDocument/2006/relationships/fontTable"/><Relationship Id="rId7" Target="media/image1.png" Type="http://schemas.openxmlformats.org/officeDocument/2006/relationships/image"/><Relationship Id="rId2" Target="../customXml/item2.xml" Type="http://schemas.openxmlformats.org/officeDocument/2006/relationships/customXml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41" Target="media/image35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5" Target="settings.xml" Type="http://schemas.openxmlformats.org/officeDocument/2006/relationships/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styles.xml" Type="http://schemas.openxmlformats.org/officeDocument/2006/relationships/styl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theme/theme1.xml" Type="http://schemas.openxmlformats.org/officeDocument/2006/relationships/theme"/><Relationship Id="rId8" Target="media/image2.jpeg" Type="http://schemas.openxmlformats.org/officeDocument/2006/relationships/image"/><Relationship Id="rId3" Target="numbering.xml" Type="http://schemas.openxmlformats.org/officeDocument/2006/relationships/numbering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2016-03-31T00:00:00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FDD557-5E1D-450F-8B20-80D46130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дома из клееного бруса</dc:subject>
  <dc:creator>n76</dc:creator>
  <cp:lastModifiedBy>Dmitry</cp:lastModifiedBy>
  <cp:revision>5</cp:revision>
  <cp:lastPrinted>2013-06-04T11:58:00Z</cp:lastPrinted>
  <dcterms:created xsi:type="dcterms:W3CDTF">2016-03-31T15:25:00Z</dcterms:created>
  <dcterms:modified xsi:type="dcterms:W3CDTF">2020-02-11T12:16:00Z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2651145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