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E4B8" w14:textId="69E38722" w:rsidR="004C7CAC" w:rsidRDefault="00C572B0">
      <w:r>
        <w:rPr>
          <w:rFonts w:ascii="Times New Roman" w:hAnsi="Times New Roman"/>
          <w:noProof/>
        </w:rPr>
        <w:drawing>
          <wp:inline distT="0" distB="0" distL="0" distR="0" wp14:anchorId="08E62387" wp14:editId="7FED952E">
            <wp:extent cx="1061085" cy="7943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D6E30" w14:textId="77777777" w:rsidR="00C572B0" w:rsidRPr="001625AD" w:rsidRDefault="00C572B0" w:rsidP="00C572B0">
      <w:pPr>
        <w:rPr>
          <w:sz w:val="16"/>
          <w:szCs w:val="16"/>
        </w:rPr>
      </w:pPr>
      <w:r w:rsidRPr="00C572B0">
        <w:rPr>
          <w:sz w:val="16"/>
          <w:szCs w:val="16"/>
        </w:rPr>
        <w:t>Тел</w:t>
      </w:r>
      <w:r w:rsidRPr="001625AD">
        <w:rPr>
          <w:sz w:val="16"/>
          <w:szCs w:val="16"/>
        </w:rPr>
        <w:t>. +7(495)792-82-23</w:t>
      </w:r>
    </w:p>
    <w:p w14:paraId="58C412FE" w14:textId="45EAF2F6" w:rsidR="00C572B0" w:rsidRPr="001625AD" w:rsidRDefault="00C572B0" w:rsidP="00C572B0">
      <w:pPr>
        <w:rPr>
          <w:sz w:val="16"/>
          <w:szCs w:val="16"/>
        </w:rPr>
      </w:pPr>
      <w:r w:rsidRPr="00C572B0">
        <w:rPr>
          <w:sz w:val="16"/>
          <w:szCs w:val="16"/>
          <w:lang w:val="en-US"/>
        </w:rPr>
        <w:t>E</w:t>
      </w:r>
      <w:r w:rsidRPr="001625AD">
        <w:rPr>
          <w:sz w:val="16"/>
          <w:szCs w:val="16"/>
        </w:rPr>
        <w:t>-</w:t>
      </w:r>
      <w:r w:rsidRPr="00C572B0">
        <w:rPr>
          <w:sz w:val="16"/>
          <w:szCs w:val="16"/>
          <w:lang w:val="en-US"/>
        </w:rPr>
        <w:t>mail</w:t>
      </w:r>
      <w:r w:rsidRPr="001625AD">
        <w:rPr>
          <w:sz w:val="16"/>
          <w:szCs w:val="16"/>
        </w:rPr>
        <w:t xml:space="preserve">: </w:t>
      </w:r>
      <w:hyperlink r:id="rId6" w:history="1">
        <w:r w:rsidRPr="001625AD">
          <w:rPr>
            <w:rStyle w:val="a3"/>
            <w:sz w:val="16"/>
            <w:szCs w:val="16"/>
          </w:rPr>
          <w:t>7928223@</w:t>
        </w:r>
        <w:proofErr w:type="spellStart"/>
        <w:r w:rsidRPr="00C572B0">
          <w:rPr>
            <w:rStyle w:val="a3"/>
            <w:sz w:val="16"/>
            <w:szCs w:val="16"/>
            <w:lang w:val="en-US"/>
          </w:rPr>
          <w:t>technadzor</w:t>
        </w:r>
        <w:proofErr w:type="spellEnd"/>
        <w:r w:rsidRPr="001625AD">
          <w:rPr>
            <w:rStyle w:val="a3"/>
            <w:sz w:val="16"/>
            <w:szCs w:val="16"/>
          </w:rPr>
          <w:t>77.</w:t>
        </w:r>
        <w:r w:rsidRPr="00C572B0">
          <w:rPr>
            <w:rStyle w:val="a3"/>
            <w:sz w:val="16"/>
            <w:szCs w:val="16"/>
            <w:lang w:val="en-US"/>
          </w:rPr>
          <w:t>com</w:t>
        </w:r>
      </w:hyperlink>
    </w:p>
    <w:p w14:paraId="697AECBE" w14:textId="09361823" w:rsidR="00C572B0" w:rsidRPr="001625AD" w:rsidRDefault="001625AD" w:rsidP="00C572B0">
      <w:pPr>
        <w:jc w:val="right"/>
      </w:pPr>
      <w:r w:rsidRPr="001625AD">
        <w:rPr>
          <w:highlight w:val="black"/>
        </w:rPr>
        <w:t>#########################</w:t>
      </w:r>
    </w:p>
    <w:p w14:paraId="6C61A894" w14:textId="77777777" w:rsidR="00C572B0" w:rsidRDefault="00C572B0" w:rsidP="00C572B0">
      <w:pPr>
        <w:jc w:val="right"/>
      </w:pPr>
      <w:r>
        <w:t>Заместителю Руководителя Департамента  Инфраструктуры</w:t>
      </w:r>
    </w:p>
    <w:p w14:paraId="41FED016" w14:textId="77777777" w:rsidR="001625AD" w:rsidRPr="001625AD" w:rsidRDefault="001625AD" w:rsidP="001625AD">
      <w:pPr>
        <w:jc w:val="right"/>
      </w:pPr>
      <w:r w:rsidRPr="001625AD">
        <w:rPr>
          <w:highlight w:val="black"/>
        </w:rPr>
        <w:t>#########################</w:t>
      </w:r>
    </w:p>
    <w:p w14:paraId="6781A6EB" w14:textId="77777777" w:rsidR="001625AD" w:rsidRPr="001625AD" w:rsidRDefault="001625AD" w:rsidP="001625AD">
      <w:pPr>
        <w:jc w:val="right"/>
      </w:pPr>
      <w:r w:rsidRPr="001625AD">
        <w:rPr>
          <w:highlight w:val="black"/>
        </w:rPr>
        <w:t>#########################</w:t>
      </w:r>
    </w:p>
    <w:p w14:paraId="258B52E8" w14:textId="2499E300" w:rsidR="00C572B0" w:rsidRDefault="00C572B0" w:rsidP="00C572B0">
      <w:r>
        <w:t xml:space="preserve">№ </w:t>
      </w:r>
      <w:r w:rsidR="001625AD" w:rsidRPr="001625AD">
        <w:rPr>
          <w:highlight w:val="black"/>
        </w:rPr>
        <w:t>###################</w:t>
      </w:r>
    </w:p>
    <w:p w14:paraId="0BE576CE" w14:textId="2793A312" w:rsidR="00C572B0" w:rsidRDefault="00C572B0" w:rsidP="00C572B0"/>
    <w:p w14:paraId="65E3A062" w14:textId="677993E4" w:rsidR="008629EA" w:rsidRPr="008629EA" w:rsidRDefault="008629EA" w:rsidP="008629EA">
      <w:pPr>
        <w:jc w:val="center"/>
        <w:rPr>
          <w:b/>
          <w:bCs/>
        </w:rPr>
      </w:pPr>
      <w:r w:rsidRPr="008629EA">
        <w:rPr>
          <w:b/>
          <w:bCs/>
        </w:rPr>
        <w:t xml:space="preserve">Информационное письмо по предварительным результатам проведения строительно-технической экспертизы выполненных ремонтно-строительных работ на объекте по адресу: </w:t>
      </w:r>
      <w:r w:rsidR="001625AD" w:rsidRPr="001625AD">
        <w:rPr>
          <w:highlight w:val="black"/>
        </w:rPr>
        <w:t>#########################################################</w:t>
      </w:r>
    </w:p>
    <w:p w14:paraId="28084F36" w14:textId="61D38908" w:rsidR="008629EA" w:rsidRDefault="008629EA" w:rsidP="00C572B0"/>
    <w:p w14:paraId="0B3CDD83" w14:textId="77777777" w:rsidR="008629EA" w:rsidRDefault="008629EA" w:rsidP="00C572B0"/>
    <w:p w14:paraId="02757A0B" w14:textId="128831B1" w:rsidR="008629EA" w:rsidRPr="008629EA" w:rsidRDefault="00C572B0" w:rsidP="008629EA">
      <w:pPr>
        <w:rPr>
          <w:b/>
          <w:bCs/>
        </w:rPr>
      </w:pPr>
      <w:r w:rsidRPr="008629EA">
        <w:rPr>
          <w:b/>
          <w:bCs/>
        </w:rPr>
        <w:t xml:space="preserve"> </w:t>
      </w:r>
      <w:r w:rsidR="008629EA" w:rsidRPr="008629EA">
        <w:rPr>
          <w:b/>
          <w:bCs/>
        </w:rPr>
        <w:t xml:space="preserve">1.  Анализ проектной </w:t>
      </w:r>
      <w:r w:rsidR="008629EA">
        <w:rPr>
          <w:b/>
          <w:bCs/>
        </w:rPr>
        <w:t xml:space="preserve">и исполнительной </w:t>
      </w:r>
      <w:r w:rsidR="008629EA" w:rsidRPr="008629EA">
        <w:rPr>
          <w:b/>
          <w:bCs/>
        </w:rPr>
        <w:t>документации на предмет соответствия требованиям, действующих на территории РФ нормативных документов.</w:t>
      </w:r>
    </w:p>
    <w:p w14:paraId="3033968C" w14:textId="77777777" w:rsidR="008629EA" w:rsidRDefault="008629EA" w:rsidP="008629EA">
      <w:r>
        <w:t xml:space="preserve">Рабочая документация "Архитектурные решения" ("АР"), включая пояснительную записку.  </w:t>
      </w:r>
    </w:p>
    <w:p w14:paraId="42669546" w14:textId="56B671AB" w:rsidR="008629EA" w:rsidRDefault="008629EA" w:rsidP="008629EA">
      <w:r>
        <w:t>Нет замечаний</w:t>
      </w:r>
    </w:p>
    <w:p w14:paraId="1AB177DE" w14:textId="77777777" w:rsidR="008629EA" w:rsidRDefault="008629EA" w:rsidP="008629EA">
      <w:r>
        <w:t xml:space="preserve">Рабочая документация по электроснабжению и электроосвещению ("ЭОМ"), включая пояснительную записку </w:t>
      </w:r>
    </w:p>
    <w:p w14:paraId="7479800F" w14:textId="53C2EA0A" w:rsidR="008629EA" w:rsidRDefault="008629EA" w:rsidP="008629EA">
      <w:r w:rsidRPr="002933D1">
        <w:rPr>
          <w:u w:val="single"/>
        </w:rPr>
        <w:t>Замечания.</w:t>
      </w:r>
      <w:r>
        <w:t xml:space="preserve"> Не указаны места расположения распределительных щитов.</w:t>
      </w:r>
    </w:p>
    <w:p w14:paraId="3FB368BC" w14:textId="77777777" w:rsidR="008629EA" w:rsidRDefault="008629EA" w:rsidP="008629EA">
      <w:r>
        <w:t>Рабочая документация Системы вентиляции ("</w:t>
      </w:r>
      <w:proofErr w:type="spellStart"/>
      <w:r>
        <w:t>ОВиК</w:t>
      </w:r>
      <w:proofErr w:type="spellEnd"/>
      <w:r>
        <w:t xml:space="preserve">-В"), включая пояснительную записку. </w:t>
      </w:r>
    </w:p>
    <w:p w14:paraId="7432B349" w14:textId="60C5D840" w:rsidR="008629EA" w:rsidRDefault="008629EA" w:rsidP="008629EA">
      <w:r>
        <w:t xml:space="preserve">Нет замечаний. </w:t>
      </w:r>
    </w:p>
    <w:p w14:paraId="4184BF87" w14:textId="77777777" w:rsidR="008629EA" w:rsidRDefault="008629EA" w:rsidP="008629EA">
      <w:r>
        <w:t xml:space="preserve">Рабочая документация Системы водоснабжения и канализации ("ВК"), включая пояснительную записку. </w:t>
      </w:r>
    </w:p>
    <w:p w14:paraId="5814F0D4" w14:textId="3137B76E" w:rsidR="008629EA" w:rsidRDefault="008629EA" w:rsidP="008629EA">
      <w:r>
        <w:t>Нет замечаний.</w:t>
      </w:r>
    </w:p>
    <w:p w14:paraId="3667D1DA" w14:textId="77777777" w:rsidR="008629EA" w:rsidRPr="008629EA" w:rsidRDefault="008629EA" w:rsidP="008629EA">
      <w:pPr>
        <w:rPr>
          <w:b/>
          <w:bCs/>
        </w:rPr>
      </w:pPr>
      <w:r w:rsidRPr="008629EA">
        <w:rPr>
          <w:b/>
          <w:bCs/>
        </w:rPr>
        <w:t>В составе исполнительной документации:</w:t>
      </w:r>
    </w:p>
    <w:p w14:paraId="0C1621C5" w14:textId="77777777" w:rsidR="008629EA" w:rsidRDefault="008629EA" w:rsidP="008629EA">
      <w:r>
        <w:t>Сертификаты, технические паспорта или другие документы, удостоверяющие качество материалов, оборудования, механизмов, конструкций и деталей, примененных при производстве ремонтно-строительных работ.</w:t>
      </w:r>
    </w:p>
    <w:p w14:paraId="47EA740F" w14:textId="6849B857" w:rsidR="008629EA" w:rsidRDefault="008629EA" w:rsidP="008629EA">
      <w:r w:rsidRPr="002933D1">
        <w:rPr>
          <w:u w:val="single"/>
        </w:rPr>
        <w:t>Замечания.</w:t>
      </w:r>
      <w:r>
        <w:t xml:space="preserve"> Не предоставлены на отделочные и черновые строительные материалы. Предоставлены на сантехнические приборы (фаянс) и светильники.</w:t>
      </w:r>
    </w:p>
    <w:p w14:paraId="08733174" w14:textId="5D300110" w:rsidR="008629EA" w:rsidRDefault="008629EA" w:rsidP="008629EA">
      <w:r>
        <w:t>Акты освидетельствования скрытых работ, в т. ч. монтаж воздуховодов и клапанов систем вентиляции, монтаж вентиляторов, вентиляционных установок, устройство проходов воздуховодов через стены и перегородки (гильзы, герметизация).</w:t>
      </w:r>
    </w:p>
    <w:p w14:paraId="15A5B29C" w14:textId="1344C9DA" w:rsidR="008629EA" w:rsidRDefault="008629EA" w:rsidP="008629EA">
      <w:r w:rsidRPr="002933D1">
        <w:rPr>
          <w:u w:val="single"/>
        </w:rPr>
        <w:lastRenderedPageBreak/>
        <w:t>Замечания.</w:t>
      </w:r>
      <w:r>
        <w:t xml:space="preserve"> Не предоставлены.</w:t>
      </w:r>
    </w:p>
    <w:p w14:paraId="463CE5FD" w14:textId="1A60A81A" w:rsidR="008629EA" w:rsidRDefault="008629EA" w:rsidP="008629EA">
      <w:r>
        <w:t xml:space="preserve">Технический отчет электролаборатории по результатам выполненных электротехнических работ </w:t>
      </w:r>
    </w:p>
    <w:p w14:paraId="091DB5E8" w14:textId="22A09457" w:rsidR="008629EA" w:rsidRDefault="008629EA" w:rsidP="008629EA">
      <w:r w:rsidRPr="002933D1">
        <w:rPr>
          <w:u w:val="single"/>
        </w:rPr>
        <w:t>Замечания.</w:t>
      </w:r>
      <w:r w:rsidRPr="008629EA">
        <w:t xml:space="preserve"> Не предоставлены.</w:t>
      </w:r>
    </w:p>
    <w:p w14:paraId="052F8583" w14:textId="222FFB6C" w:rsidR="008629EA" w:rsidRDefault="008629EA" w:rsidP="008629EA">
      <w:r>
        <w:t xml:space="preserve">Гидравлические испытания систем горячего и холодного водоснабжения </w:t>
      </w:r>
    </w:p>
    <w:p w14:paraId="294FF341" w14:textId="6BD76126" w:rsidR="008629EA" w:rsidRDefault="002B0AA3" w:rsidP="008629EA">
      <w:bookmarkStart w:id="0" w:name="_Hlk19091227"/>
      <w:r w:rsidRPr="002933D1">
        <w:rPr>
          <w:u w:val="single"/>
        </w:rPr>
        <w:t>Замечания.</w:t>
      </w:r>
      <w:r>
        <w:t xml:space="preserve"> Акты не предоставлены. </w:t>
      </w:r>
      <w:bookmarkEnd w:id="0"/>
      <w:r>
        <w:t>Р</w:t>
      </w:r>
      <w:r w:rsidR="008629EA">
        <w:t>аботы по ВК выполнены не в полном объеме, отсутствует прокладка трассы к помещению приема пищи</w:t>
      </w:r>
      <w:r>
        <w:t>.</w:t>
      </w:r>
    </w:p>
    <w:p w14:paraId="7B33BE01" w14:textId="452CCF33" w:rsidR="008629EA" w:rsidRDefault="008629EA" w:rsidP="008629EA">
      <w:r>
        <w:t xml:space="preserve">Акт выполненных пусконаладочных работ системы вентиляции </w:t>
      </w:r>
    </w:p>
    <w:p w14:paraId="6315B795" w14:textId="188E2EAC" w:rsidR="002B0AA3" w:rsidRDefault="002B0AA3" w:rsidP="008629EA">
      <w:bookmarkStart w:id="1" w:name="_Hlk19091249"/>
      <w:r w:rsidRPr="002933D1">
        <w:rPr>
          <w:u w:val="single"/>
        </w:rPr>
        <w:t>Замечания.</w:t>
      </w:r>
      <w:r w:rsidRPr="002B0AA3">
        <w:t xml:space="preserve"> Акты не предоставлены.</w:t>
      </w:r>
    </w:p>
    <w:bookmarkEnd w:id="1"/>
    <w:p w14:paraId="0B0D31D0" w14:textId="21A13F3F" w:rsidR="008629EA" w:rsidRDefault="008629EA" w:rsidP="008629EA">
      <w:r>
        <w:t xml:space="preserve">Акт выполненных пусконаладочных работ системы электроснабжения </w:t>
      </w:r>
    </w:p>
    <w:p w14:paraId="143CBF5F" w14:textId="05D0D524" w:rsidR="008629EA" w:rsidRDefault="002B0AA3" w:rsidP="008629EA">
      <w:r w:rsidRPr="002933D1">
        <w:rPr>
          <w:u w:val="single"/>
        </w:rPr>
        <w:t>Замечания.</w:t>
      </w:r>
      <w:r w:rsidRPr="002B0AA3">
        <w:t xml:space="preserve"> Акты не предоставлены.</w:t>
      </w:r>
    </w:p>
    <w:p w14:paraId="79866BEF" w14:textId="77777777" w:rsidR="008629EA" w:rsidRDefault="008629EA" w:rsidP="008629EA"/>
    <w:p w14:paraId="3370B5EF" w14:textId="77777777" w:rsidR="008629EA" w:rsidRPr="002B0AA3" w:rsidRDefault="008629EA" w:rsidP="008629EA">
      <w:pPr>
        <w:rPr>
          <w:b/>
          <w:bCs/>
        </w:rPr>
      </w:pPr>
      <w:r w:rsidRPr="002B0AA3">
        <w:rPr>
          <w:b/>
          <w:bCs/>
        </w:rPr>
        <w:t xml:space="preserve">2. Техническое обследование объекта для оценки выполненных работ на соответствие требованиям проектной документации, договору подряда, </w:t>
      </w:r>
    </w:p>
    <w:p w14:paraId="06006A05" w14:textId="77777777" w:rsidR="008629EA" w:rsidRDefault="008629EA" w:rsidP="008629EA"/>
    <w:p w14:paraId="58EFED46" w14:textId="77777777" w:rsidR="008629EA" w:rsidRDefault="008629EA" w:rsidP="008629EA">
      <w:r>
        <w:t>Соответствие проекту, соответствие СП</w:t>
      </w:r>
    </w:p>
    <w:p w14:paraId="18335142" w14:textId="77777777" w:rsidR="002933D1" w:rsidRDefault="008629EA" w:rsidP="008629EA">
      <w:r>
        <w:t>Демонтажные работы (соответствие объемов демонтажа с проектной документацией и сметой) демонтажные работы выполнены согласно проектной документации</w:t>
      </w:r>
    </w:p>
    <w:p w14:paraId="076E7DC2" w14:textId="62D2F786" w:rsidR="008629EA" w:rsidRDefault="002933D1" w:rsidP="008629EA">
      <w:r w:rsidRPr="002933D1">
        <w:rPr>
          <w:u w:val="single"/>
        </w:rPr>
        <w:t>Замечания</w:t>
      </w:r>
      <w:r>
        <w:t>. О</w:t>
      </w:r>
      <w:r w:rsidR="008629EA">
        <w:t>бъем меньше</w:t>
      </w:r>
      <w:r w:rsidR="00067B32">
        <w:t xml:space="preserve"> указанного в смете</w:t>
      </w:r>
      <w:r w:rsidR="008629EA">
        <w:t xml:space="preserve"> </w:t>
      </w:r>
      <w:r w:rsidR="00067B32">
        <w:t>(С учетом подтверждения заказчиком демонтажных работ по коридорам)</w:t>
      </w:r>
    </w:p>
    <w:p w14:paraId="7036364F" w14:textId="77777777" w:rsidR="00067B32" w:rsidRDefault="008629EA" w:rsidP="008629EA">
      <w:r>
        <w:t xml:space="preserve">Стены и перегородки (ГКЛ со звукоизоляцией), отделка стен и перегородок (окраска, обои, облицовка плиткой.) </w:t>
      </w:r>
    </w:p>
    <w:p w14:paraId="34DB4176" w14:textId="0D97C85C" w:rsidR="008629EA" w:rsidRDefault="00067B32" w:rsidP="008629EA">
      <w:r w:rsidRPr="002933D1">
        <w:rPr>
          <w:u w:val="single"/>
        </w:rPr>
        <w:t>Замечания.</w:t>
      </w:r>
      <w:r>
        <w:t xml:space="preserve"> </w:t>
      </w:r>
      <w:r w:rsidR="008629EA">
        <w:t xml:space="preserve"> </w:t>
      </w:r>
      <w:r>
        <w:t>Ф</w:t>
      </w:r>
      <w:r w:rsidR="008629EA">
        <w:t xml:space="preserve">актический объем </w:t>
      </w:r>
      <w:r>
        <w:t xml:space="preserve">выполненных </w:t>
      </w:r>
      <w:r w:rsidR="008629EA">
        <w:t>работ меньше</w:t>
      </w:r>
      <w:r>
        <w:t xml:space="preserve"> сметного</w:t>
      </w:r>
      <w:r w:rsidR="008629EA">
        <w:t>, фактически была заменена плитка, по корид</w:t>
      </w:r>
      <w:r>
        <w:t>о</w:t>
      </w:r>
      <w:r w:rsidR="008629EA">
        <w:t xml:space="preserve">рам </w:t>
      </w:r>
      <w:r>
        <w:t>взамен</w:t>
      </w:r>
      <w:r w:rsidR="008629EA">
        <w:t xml:space="preserve"> простой окраски </w:t>
      </w:r>
      <w:r>
        <w:t xml:space="preserve">применена </w:t>
      </w:r>
      <w:r w:rsidR="008629EA">
        <w:t>многослойная покраска с символикой компании, фактическая отделка отличается от проектной. Плитка на стенах не соответствует по марке сметной. Отсутствуют акты согласования</w:t>
      </w:r>
      <w:r>
        <w:t>.</w:t>
      </w:r>
    </w:p>
    <w:p w14:paraId="5A6B185E" w14:textId="08CB3F6D" w:rsidR="008629EA" w:rsidRDefault="008629EA" w:rsidP="008629EA">
      <w:r>
        <w:t>Установка деревянных дверных блоков</w:t>
      </w:r>
      <w:r w:rsidR="00487DD2">
        <w:t>.</w:t>
      </w:r>
      <w:r>
        <w:t xml:space="preserve"> Работы выполнены в полном объеме, согласно проекта</w:t>
      </w:r>
      <w:r w:rsidR="00487DD2">
        <w:t>.</w:t>
      </w:r>
      <w:r>
        <w:t xml:space="preserve"> </w:t>
      </w:r>
    </w:p>
    <w:p w14:paraId="385FF9B7" w14:textId="77777777" w:rsidR="00487DD2" w:rsidRDefault="008629EA" w:rsidP="008629EA">
      <w:r>
        <w:t xml:space="preserve">Установка подоконных досок выполнена в коридорах и женских с\у, </w:t>
      </w:r>
    </w:p>
    <w:p w14:paraId="5992B972" w14:textId="297BC558" w:rsidR="008629EA" w:rsidRDefault="00487DD2" w:rsidP="008629EA">
      <w:r w:rsidRPr="002933D1">
        <w:rPr>
          <w:u w:val="single"/>
        </w:rPr>
        <w:t>Замечания.</w:t>
      </w:r>
      <w:r>
        <w:t xml:space="preserve"> Ф</w:t>
      </w:r>
      <w:r w:rsidR="008629EA">
        <w:t>актический объем меньше</w:t>
      </w:r>
      <w:r>
        <w:t>, указанного в смете</w:t>
      </w:r>
    </w:p>
    <w:p w14:paraId="1C8A938E" w14:textId="77777777" w:rsidR="00B41B6E" w:rsidRDefault="008629EA" w:rsidP="008629EA">
      <w:r>
        <w:t>Потолки (</w:t>
      </w:r>
      <w:proofErr w:type="spellStart"/>
      <w:r>
        <w:t>Грильято</w:t>
      </w:r>
      <w:proofErr w:type="spellEnd"/>
      <w:r>
        <w:t xml:space="preserve">, </w:t>
      </w:r>
      <w:proofErr w:type="spellStart"/>
      <w:r>
        <w:t>гкл</w:t>
      </w:r>
      <w:proofErr w:type="spellEnd"/>
      <w:r>
        <w:t xml:space="preserve">, </w:t>
      </w:r>
      <w:proofErr w:type="spellStart"/>
      <w:r>
        <w:t>армстронг</w:t>
      </w:r>
      <w:proofErr w:type="spellEnd"/>
      <w:r>
        <w:t>) выполнены согласно проекта</w:t>
      </w:r>
      <w:r w:rsidR="00B41B6E">
        <w:t xml:space="preserve">. </w:t>
      </w:r>
    </w:p>
    <w:p w14:paraId="6CE12872" w14:textId="749B5AD8" w:rsidR="008629EA" w:rsidRDefault="00B41B6E" w:rsidP="008629EA">
      <w:r w:rsidRPr="002933D1">
        <w:rPr>
          <w:u w:val="single"/>
        </w:rPr>
        <w:t>Замечания.</w:t>
      </w:r>
      <w:r>
        <w:t xml:space="preserve"> С</w:t>
      </w:r>
      <w:r w:rsidR="008629EA">
        <w:t xml:space="preserve">метные объемы не соответствуют проекту, фактически </w:t>
      </w:r>
      <w:r>
        <w:t xml:space="preserve">выполненных объемов по </w:t>
      </w:r>
      <w:r w:rsidR="008629EA">
        <w:t>потолк</w:t>
      </w:r>
      <w:r>
        <w:t>ам</w:t>
      </w:r>
      <w:r w:rsidR="008629EA">
        <w:t xml:space="preserve"> из ГКЛ и Армстронг</w:t>
      </w:r>
      <w:r>
        <w:t xml:space="preserve"> </w:t>
      </w:r>
      <w:r w:rsidR="008629EA">
        <w:t xml:space="preserve">больше чем в смете. </w:t>
      </w:r>
      <w:r>
        <w:t xml:space="preserve">Потолков </w:t>
      </w:r>
      <w:proofErr w:type="spellStart"/>
      <w:r w:rsidR="008629EA">
        <w:t>Грильято</w:t>
      </w:r>
      <w:proofErr w:type="spellEnd"/>
      <w:r w:rsidR="008629EA">
        <w:t xml:space="preserve"> меньше</w:t>
      </w:r>
      <w:r>
        <w:t>, указанного в смете</w:t>
      </w:r>
      <w:r w:rsidR="008629EA">
        <w:t>. В смете ошибка в объеме шпаклевк</w:t>
      </w:r>
      <w:r>
        <w:t>и</w:t>
      </w:r>
      <w:r w:rsidR="008629EA">
        <w:t xml:space="preserve"> потолков по ГКЛ, объем </w:t>
      </w:r>
      <w:r>
        <w:t xml:space="preserve">шпаклевки </w:t>
      </w:r>
      <w:r w:rsidR="008629EA">
        <w:t xml:space="preserve">указан с учетом потолков </w:t>
      </w:r>
      <w:proofErr w:type="spellStart"/>
      <w:r w:rsidR="008629EA">
        <w:t>Грильято</w:t>
      </w:r>
      <w:proofErr w:type="spellEnd"/>
      <w:r>
        <w:t>.</w:t>
      </w:r>
    </w:p>
    <w:p w14:paraId="1960C67F" w14:textId="77777777" w:rsidR="00B41B6E" w:rsidRDefault="008629EA" w:rsidP="008629EA">
      <w:r>
        <w:t>Полы (облицовка керамогранитом)</w:t>
      </w:r>
      <w:r w:rsidR="00B41B6E">
        <w:t>.</w:t>
      </w:r>
      <w:r>
        <w:t xml:space="preserve"> </w:t>
      </w:r>
    </w:p>
    <w:p w14:paraId="14D99C0C" w14:textId="687555D7" w:rsidR="008629EA" w:rsidRDefault="00B41B6E" w:rsidP="008629EA">
      <w:r w:rsidRPr="002933D1">
        <w:rPr>
          <w:u w:val="single"/>
        </w:rPr>
        <w:t xml:space="preserve">Замечания. </w:t>
      </w:r>
      <w:r>
        <w:t>П</w:t>
      </w:r>
      <w:r w:rsidR="008629EA">
        <w:t>литка частично по марке не соответствует смете, фактические объемы меньше</w:t>
      </w:r>
      <w:r>
        <w:t>, указанных в смете</w:t>
      </w:r>
      <w:r w:rsidR="008629EA">
        <w:t xml:space="preserve">. </w:t>
      </w:r>
    </w:p>
    <w:p w14:paraId="71B0341E" w14:textId="77777777" w:rsidR="002933D1" w:rsidRDefault="008629EA" w:rsidP="008629EA">
      <w:r>
        <w:t xml:space="preserve">Водоснабжение и канализация согласно проекта (Подводка, врезки в магистрали, </w:t>
      </w:r>
      <w:proofErr w:type="spellStart"/>
      <w:r>
        <w:t>сантехприборы</w:t>
      </w:r>
      <w:proofErr w:type="spellEnd"/>
      <w:r w:rsidR="00B41B6E">
        <w:t>.</w:t>
      </w:r>
    </w:p>
    <w:p w14:paraId="7B442AEF" w14:textId="2EAF5205" w:rsidR="008629EA" w:rsidRDefault="00B41B6E" w:rsidP="008629EA">
      <w:r w:rsidRPr="002933D1">
        <w:rPr>
          <w:u w:val="single"/>
        </w:rPr>
        <w:lastRenderedPageBreak/>
        <w:t>Замечания.</w:t>
      </w:r>
      <w:r>
        <w:t xml:space="preserve"> </w:t>
      </w:r>
      <w:r w:rsidR="008629EA">
        <w:t>Водоснабжение и канал</w:t>
      </w:r>
      <w:r>
        <w:t xml:space="preserve">изация  </w:t>
      </w:r>
      <w:r w:rsidR="008629EA">
        <w:t>выполнен</w:t>
      </w:r>
      <w:r w:rsidR="002933D1">
        <w:t>ы</w:t>
      </w:r>
      <w:r w:rsidR="008629EA">
        <w:t xml:space="preserve"> не в полном объеме, отсутствует подводка к помещению приема пищи. ХГВС, и НК1, не установлены </w:t>
      </w:r>
      <w:proofErr w:type="spellStart"/>
      <w:r w:rsidR="008629EA">
        <w:t>сололифты</w:t>
      </w:r>
      <w:proofErr w:type="spellEnd"/>
      <w:r w:rsidR="008629EA">
        <w:t xml:space="preserve"> , кол-во </w:t>
      </w:r>
      <w:proofErr w:type="spellStart"/>
      <w:r w:rsidR="008629EA">
        <w:t>сололифтов</w:t>
      </w:r>
      <w:proofErr w:type="spellEnd"/>
      <w:r w:rsidR="008629EA">
        <w:t xml:space="preserve"> в смете не соответствует фактическим объемам, также в проекте </w:t>
      </w:r>
      <w:r>
        <w:t>предусмотрена</w:t>
      </w:r>
      <w:r w:rsidR="008629EA">
        <w:t xml:space="preserve"> установка раковин и измельчителей на мойки, данные материалы завезены но не установлены. </w:t>
      </w:r>
    </w:p>
    <w:p w14:paraId="013003F8" w14:textId="15B90283" w:rsidR="008629EA" w:rsidRDefault="008629EA" w:rsidP="008629EA">
      <w:r>
        <w:t>Установка сантехнических люков доступа (отопление) выполнено</w:t>
      </w:r>
      <w:r w:rsidR="00B41B6E">
        <w:t>. Замечаний нет.</w:t>
      </w:r>
    </w:p>
    <w:p w14:paraId="2E089E6A" w14:textId="77777777" w:rsidR="00B41B6E" w:rsidRDefault="008629EA" w:rsidP="008629EA">
      <w:r>
        <w:t xml:space="preserve">Вентиляция (установка вентиляторов с комплектом воздуховодов , диффузоров, коробов системы воздухообмена, тройников, клапанов ОЗК (с электромеханическим приводом </w:t>
      </w:r>
      <w:proofErr w:type="spellStart"/>
      <w:r>
        <w:t>Belimo</w:t>
      </w:r>
      <w:proofErr w:type="spellEnd"/>
      <w:r>
        <w:t xml:space="preserve"> с возвратной пружиной), отводов, теплоизоляции, расходных и крепежных материалов и т.д.) </w:t>
      </w:r>
    </w:p>
    <w:p w14:paraId="2A14FF5C" w14:textId="6C4C4D94" w:rsidR="008629EA" w:rsidRDefault="00B41B6E" w:rsidP="008629EA">
      <w:r w:rsidRPr="002933D1">
        <w:rPr>
          <w:u w:val="single"/>
        </w:rPr>
        <w:t>Замечания.</w:t>
      </w:r>
      <w:r>
        <w:t xml:space="preserve"> О</w:t>
      </w:r>
      <w:r w:rsidR="008629EA">
        <w:t>тсутствует исполнительная документация. Проложены мягкие воздуховоды, задвижки установлены механические</w:t>
      </w:r>
      <w:r>
        <w:t>.</w:t>
      </w:r>
    </w:p>
    <w:p w14:paraId="282B8C9D" w14:textId="77777777" w:rsidR="00B41B6E" w:rsidRDefault="008629EA" w:rsidP="008629EA">
      <w:r>
        <w:t xml:space="preserve">Электротехнические работы согласно проекта (разводка, </w:t>
      </w:r>
      <w:proofErr w:type="spellStart"/>
      <w:r>
        <w:t>электроустановочные</w:t>
      </w:r>
      <w:proofErr w:type="spellEnd"/>
      <w:r>
        <w:t xml:space="preserve"> механизмы, розетки, распределительные коробки, светильники)</w:t>
      </w:r>
      <w:r w:rsidR="00B41B6E">
        <w:t xml:space="preserve">. </w:t>
      </w:r>
    </w:p>
    <w:p w14:paraId="02954418" w14:textId="47208AE2" w:rsidR="008629EA" w:rsidRDefault="00B41B6E" w:rsidP="008629EA">
      <w:r w:rsidRPr="002933D1">
        <w:rPr>
          <w:u w:val="single"/>
        </w:rPr>
        <w:t>Замечания.</w:t>
      </w:r>
      <w:r>
        <w:t xml:space="preserve"> </w:t>
      </w:r>
      <w:r w:rsidR="002933D1">
        <w:t>Н</w:t>
      </w:r>
      <w:r w:rsidR="008629EA">
        <w:t>е соответствует проекту, отсутствует исполнительная. Фактический объем работ проверить невозможно</w:t>
      </w:r>
      <w:r w:rsidR="002933D1">
        <w:t xml:space="preserve"> из-за отсутствия доступа к разводкам</w:t>
      </w:r>
      <w:r w:rsidR="008629EA">
        <w:t xml:space="preserve">. </w:t>
      </w:r>
    </w:p>
    <w:p w14:paraId="4EC8723F" w14:textId="2BA13A94" w:rsidR="008629EA" w:rsidRDefault="008629EA" w:rsidP="008629EA">
      <w:r>
        <w:t xml:space="preserve">3. Проверка </w:t>
      </w:r>
      <w:r w:rsidR="005E62E9">
        <w:t xml:space="preserve">объемов </w:t>
      </w:r>
      <w:r>
        <w:t>фактически выполненных работ на предмет отклонений их объемов и стоимости от указанных в актах выполненных работ (КС-2) по результатам обмеров</w:t>
      </w:r>
      <w:r w:rsidR="002933D1">
        <w:t xml:space="preserve">. </w:t>
      </w:r>
      <w:r>
        <w:t xml:space="preserve"> </w:t>
      </w:r>
      <w:r w:rsidR="002933D1">
        <w:t>(Приведены в Приложении 1 к настоящему письму с комментариями эксперта ).</w:t>
      </w:r>
    </w:p>
    <w:p w14:paraId="06E5AB0F" w14:textId="56C2CC0F" w:rsidR="00C572B0" w:rsidRDefault="008629EA" w:rsidP="008629EA">
      <w:r>
        <w:t xml:space="preserve">4. </w:t>
      </w:r>
      <w:r w:rsidR="002933D1">
        <w:t>Перерасчет стоимости фактически выполненных работ по результатам проверки.</w:t>
      </w:r>
      <w:r>
        <w:t xml:space="preserve"> </w:t>
      </w:r>
      <w:r w:rsidR="002933D1">
        <w:t>(Приведены в Приложении 2 к настоящему письму).</w:t>
      </w:r>
    </w:p>
    <w:p w14:paraId="0A1B5210" w14:textId="5527F7E4" w:rsidR="002933D1" w:rsidRDefault="002933D1" w:rsidP="008629EA"/>
    <w:p w14:paraId="795DDBFD" w14:textId="5A1EAA71" w:rsidR="002933D1" w:rsidRDefault="002933D1" w:rsidP="008629EA">
      <w:r>
        <w:t>Приложения.</w:t>
      </w:r>
    </w:p>
    <w:p w14:paraId="657D90BB" w14:textId="2F229B4C" w:rsidR="002933D1" w:rsidRDefault="002933D1" w:rsidP="002933D1">
      <w:pPr>
        <w:pStyle w:val="a5"/>
        <w:numPr>
          <w:ilvl w:val="0"/>
          <w:numId w:val="1"/>
        </w:numPr>
      </w:pPr>
      <w:r>
        <w:t xml:space="preserve">Приложение 1. </w:t>
      </w:r>
      <w:r w:rsidRPr="002933D1">
        <w:t>Проверка фактически выполненных работ на предмет отклонений их объемов и стоимости от указанных в актах выполненных работ (КС-2) по результатам обмеров.</w:t>
      </w:r>
    </w:p>
    <w:p w14:paraId="5DAC75F8" w14:textId="337D7D3D" w:rsidR="002933D1" w:rsidRDefault="002933D1" w:rsidP="002933D1">
      <w:pPr>
        <w:pStyle w:val="a5"/>
        <w:numPr>
          <w:ilvl w:val="0"/>
          <w:numId w:val="1"/>
        </w:numPr>
      </w:pPr>
      <w:r>
        <w:t xml:space="preserve">Приложение 2. </w:t>
      </w:r>
      <w:r w:rsidRPr="002933D1">
        <w:t>Перерасчет стоимости фактически выполненных работ по результатам проверки.</w:t>
      </w:r>
    </w:p>
    <w:p w14:paraId="703A5BE8" w14:textId="7D79AF1F" w:rsidR="002933D1" w:rsidRDefault="002933D1" w:rsidP="002933D1"/>
    <w:p w14:paraId="40402D9A" w14:textId="5D95159B" w:rsidR="002933D1" w:rsidRDefault="002933D1" w:rsidP="002933D1">
      <w:r>
        <w:t xml:space="preserve">Генеральный директор </w:t>
      </w:r>
    </w:p>
    <w:p w14:paraId="3B6AC40F" w14:textId="638B2D5B" w:rsidR="002933D1" w:rsidRDefault="002933D1" w:rsidP="002933D1">
      <w:r>
        <w:t>ООО «Технадзор 77»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2E9" w:rsidRPr="005E62E9">
        <w:t xml:space="preserve">  </w:t>
      </w:r>
      <w:r>
        <w:tab/>
        <w:t>(Коржев Д.С.)</w:t>
      </w:r>
    </w:p>
    <w:p w14:paraId="1624D1EC" w14:textId="1D96027C" w:rsidR="002933D1" w:rsidRDefault="002933D1" w:rsidP="002933D1"/>
    <w:p w14:paraId="55E7E801" w14:textId="6FB23764" w:rsidR="002933D1" w:rsidRDefault="001625AD" w:rsidP="002933D1">
      <w:r w:rsidRPr="001625AD">
        <w:rPr>
          <w:highlight w:val="black"/>
        </w:rPr>
        <w:t>###################</w:t>
      </w:r>
      <w:bookmarkStart w:id="2" w:name="_GoBack"/>
      <w:bookmarkEnd w:id="2"/>
      <w:r>
        <w:br/>
      </w:r>
      <w:r w:rsidRPr="001625AD">
        <w:rPr>
          <w:highlight w:val="black"/>
        </w:rPr>
        <w:t>###################</w:t>
      </w:r>
    </w:p>
    <w:p w14:paraId="027EA3CF" w14:textId="2AB275B4" w:rsidR="002933D1" w:rsidRPr="005E62E9" w:rsidRDefault="001625AD" w:rsidP="008629EA">
      <w:pPr>
        <w:rPr>
          <w:lang w:val="en-US"/>
        </w:rPr>
      </w:pPr>
      <w:r w:rsidRPr="001625AD">
        <w:rPr>
          <w:highlight w:val="black"/>
        </w:rPr>
        <w:t>###################</w:t>
      </w:r>
    </w:p>
    <w:sectPr w:rsidR="002933D1" w:rsidRPr="005E62E9" w:rsidSect="00C572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46EB4"/>
    <w:multiLevelType w:val="hybridMultilevel"/>
    <w:tmpl w:val="355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5E"/>
    <w:rsid w:val="00067B32"/>
    <w:rsid w:val="001625AD"/>
    <w:rsid w:val="002933D1"/>
    <w:rsid w:val="002B0AA3"/>
    <w:rsid w:val="00487DD2"/>
    <w:rsid w:val="004C7CAC"/>
    <w:rsid w:val="005E62E9"/>
    <w:rsid w:val="008629EA"/>
    <w:rsid w:val="00B41B6E"/>
    <w:rsid w:val="00C572B0"/>
    <w:rsid w:val="00F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0D2E"/>
  <w15:chartTrackingRefBased/>
  <w15:docId w15:val="{1E11AA36-5808-4CD9-9C18-BCACBB8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2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2B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9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28223@technadzor77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lubimov296@icloud.com</dc:creator>
  <cp:keywords/>
  <dc:description/>
  <cp:lastModifiedBy>Denis Dolgov</cp:lastModifiedBy>
  <cp:revision>7</cp:revision>
  <dcterms:created xsi:type="dcterms:W3CDTF">2019-09-11T07:27:00Z</dcterms:created>
  <dcterms:modified xsi:type="dcterms:W3CDTF">2019-10-31T13:12:00Z</dcterms:modified>
</cp:coreProperties>
</file>