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FD7DD9" w:rsidRDefault="00FD7DD9">
      <w:pPr>
        <w:pStyle w:val="10"/>
        <w:widowControl w:val="0"/>
        <w:spacing w:after="0"/>
      </w:pPr>
    </w:p>
    <w:tbl>
      <w:tblPr>
        <w:tblStyle w:val="a5"/>
        <w:tblW w:w="9996" w:type="dxa"/>
        <w:tblInd w:w="-216" w:type="dxa"/>
        <w:tblLayout w:type="fixed"/>
        <w:tblLook w:val="0400" w:firstRow="0" w:lastRow="0" w:firstColumn="0" w:lastColumn="0" w:noHBand="0" w:noVBand="1"/>
      </w:tblPr>
      <w:tblGrid>
        <w:gridCol w:w="4697"/>
        <w:gridCol w:w="2182"/>
        <w:gridCol w:w="3117"/>
      </w:tblGrid>
      <w:tr w:rsidR="00FD7DD9">
        <w:trPr>
          <w:trHeight w:val="2760"/>
        </w:trPr>
        <w:tc>
          <w:tcPr>
            <w:tcW w:w="4697" w:type="dxa"/>
            <w:tcBorders>
              <w:bottom w:val="single" w:sz="18" w:space="0" w:color="808080"/>
              <w:right w:val="single" w:sz="18" w:space="0" w:color="808080"/>
            </w:tcBorders>
            <w:vAlign w:val="center"/>
          </w:tcPr>
          <w:p w:rsidR="00FD7DD9" w:rsidRDefault="0030485C">
            <w:pPr>
              <w:pStyle w:val="1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76"/>
                <w:szCs w:val="76"/>
              </w:rPr>
              <w:t>Отчет по проделанной работе</w:t>
            </w:r>
          </w:p>
        </w:tc>
        <w:tc>
          <w:tcPr>
            <w:tcW w:w="5299" w:type="dxa"/>
            <w:gridSpan w:val="2"/>
            <w:tcBorders>
              <w:left w:val="single" w:sz="18" w:space="0" w:color="808080"/>
              <w:bottom w:val="single" w:sz="18" w:space="0" w:color="808080"/>
            </w:tcBorders>
            <w:vAlign w:val="center"/>
          </w:tcPr>
          <w:p w:rsidR="00FD7DD9" w:rsidRDefault="00366739">
            <w:pPr>
              <w:pStyle w:val="1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Август</w:t>
            </w:r>
          </w:p>
          <w:p w:rsidR="00FD7DD9" w:rsidRDefault="0030485C">
            <w:pPr>
              <w:pStyle w:val="1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0"/>
                <w:szCs w:val="200"/>
              </w:rPr>
              <w:t>2016</w:t>
            </w:r>
          </w:p>
        </w:tc>
      </w:tr>
      <w:tr w:rsidR="00FD7DD9">
        <w:trPr>
          <w:trHeight w:val="1680"/>
        </w:trPr>
        <w:tc>
          <w:tcPr>
            <w:tcW w:w="6879" w:type="dxa"/>
            <w:gridSpan w:val="2"/>
            <w:tcBorders>
              <w:top w:val="single" w:sz="18" w:space="0" w:color="808080"/>
            </w:tcBorders>
            <w:vAlign w:val="center"/>
          </w:tcPr>
          <w:p w:rsidR="00FD7DD9" w:rsidRDefault="0030485C">
            <w:pPr>
              <w:pStyle w:val="1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Описание проделанной работы, результаты, ошибки, выводы.</w:t>
            </w:r>
          </w:p>
        </w:tc>
        <w:tc>
          <w:tcPr>
            <w:tcW w:w="3117" w:type="dxa"/>
            <w:tcBorders>
              <w:top w:val="single" w:sz="18" w:space="0" w:color="808080"/>
            </w:tcBorders>
            <w:vAlign w:val="center"/>
          </w:tcPr>
          <w:p w:rsidR="00FD7DD9" w:rsidRDefault="00366739" w:rsidP="00E30D67">
            <w:pPr>
              <w:pStyle w:val="1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 xml:space="preserve">Строительство </w:t>
            </w:r>
            <w:r w:rsidR="00E30D67">
              <w:rPr>
                <w:rFonts w:ascii="Times New Roman" w:eastAsia="Times New Roman" w:hAnsi="Times New Roman" w:cs="Times New Roman"/>
                <w:sz w:val="36"/>
                <w:szCs w:val="36"/>
              </w:rPr>
              <w:t>фундамента</w:t>
            </w:r>
          </w:p>
        </w:tc>
      </w:tr>
    </w:tbl>
    <w:p w:rsidR="00FD7DD9" w:rsidRDefault="00FD7DD9">
      <w:pPr>
        <w:pStyle w:val="10"/>
      </w:pPr>
    </w:p>
    <w:p w:rsidR="00FD7DD9" w:rsidRDefault="0030485C">
      <w:pPr>
        <w:pStyle w:val="10"/>
      </w:pPr>
      <w:r>
        <w:rPr>
          <w:noProof/>
        </w:rPr>
        <w:drawing>
          <wp:anchor distT="0" distB="0" distL="114300" distR="114300" simplePos="0" relativeHeight="251658240" behindDoc="0" locked="0" layoutInCell="0" allowOverlap="1">
            <wp:simplePos x="0" y="0"/>
            <wp:positionH relativeFrom="margin">
              <wp:posOffset>-200024</wp:posOffset>
            </wp:positionH>
            <wp:positionV relativeFrom="paragraph">
              <wp:posOffset>238125</wp:posOffset>
            </wp:positionV>
            <wp:extent cx="1486853" cy="1212959"/>
            <wp:effectExtent l="0" t="0" r="0" b="0"/>
            <wp:wrapSquare wrapText="bothSides" distT="0" distB="0" distL="114300" distR="114300"/>
            <wp:docPr id="1" name="image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6853" cy="12129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D7DD9" w:rsidRDefault="00FD7DD9">
      <w:pPr>
        <w:pStyle w:val="10"/>
      </w:pPr>
    </w:p>
    <w:p w:rsidR="00FD7DD9" w:rsidRDefault="00FD7DD9">
      <w:pPr>
        <w:pStyle w:val="10"/>
      </w:pPr>
    </w:p>
    <w:p w:rsidR="00FD7DD9" w:rsidRDefault="00FD7DD9">
      <w:pPr>
        <w:pStyle w:val="10"/>
      </w:pPr>
    </w:p>
    <w:p w:rsidR="00FD7DD9" w:rsidRDefault="00FD7DD9">
      <w:pPr>
        <w:pStyle w:val="10"/>
      </w:pPr>
    </w:p>
    <w:p w:rsidR="00FD7DD9" w:rsidRDefault="00FD7DD9">
      <w:pPr>
        <w:pStyle w:val="10"/>
      </w:pPr>
    </w:p>
    <w:p w:rsidR="00FD7DD9" w:rsidRDefault="00FD7DD9">
      <w:pPr>
        <w:pStyle w:val="10"/>
      </w:pPr>
    </w:p>
    <w:p w:rsidR="00FD7DD9" w:rsidRDefault="00FD7DD9">
      <w:pPr>
        <w:pStyle w:val="10"/>
      </w:pPr>
    </w:p>
    <w:p w:rsidR="00FD7DD9" w:rsidRDefault="00FD7DD9">
      <w:pPr>
        <w:pStyle w:val="10"/>
      </w:pPr>
    </w:p>
    <w:p w:rsidR="00FD7DD9" w:rsidRDefault="00FD7DD9">
      <w:pPr>
        <w:pStyle w:val="10"/>
      </w:pPr>
    </w:p>
    <w:p w:rsidR="00FD7DD9" w:rsidRDefault="00FD7DD9">
      <w:pPr>
        <w:pStyle w:val="10"/>
      </w:pPr>
    </w:p>
    <w:p w:rsidR="00FD7DD9" w:rsidRDefault="00FD7DD9">
      <w:pPr>
        <w:pStyle w:val="10"/>
      </w:pPr>
    </w:p>
    <w:p w:rsidR="00FD7DD9" w:rsidRDefault="00FD7DD9">
      <w:pPr>
        <w:pStyle w:val="10"/>
      </w:pPr>
    </w:p>
    <w:p w:rsidR="00FD7DD9" w:rsidRDefault="00FD7DD9">
      <w:pPr>
        <w:pStyle w:val="10"/>
      </w:pPr>
    </w:p>
    <w:p w:rsidR="00FD7DD9" w:rsidRDefault="00FD7DD9">
      <w:pPr>
        <w:pStyle w:val="10"/>
      </w:pPr>
    </w:p>
    <w:p w:rsidR="00FD7DD9" w:rsidRPr="0066625F" w:rsidRDefault="0030485C">
      <w:pPr>
        <w:pStyle w:val="1"/>
        <w:rPr>
          <w:sz w:val="24"/>
        </w:rPr>
      </w:pPr>
      <w:r w:rsidRPr="0066625F">
        <w:rPr>
          <w:rFonts w:ascii="Times New Roman" w:eastAsia="Times New Roman" w:hAnsi="Times New Roman" w:cs="Times New Roman"/>
          <w:sz w:val="36"/>
          <w:szCs w:val="40"/>
        </w:rPr>
        <w:lastRenderedPageBreak/>
        <w:t>На объекте произведены работы:</w:t>
      </w:r>
    </w:p>
    <w:p w:rsidR="00E30D67" w:rsidRDefault="00E30D67">
      <w:pPr>
        <w:pStyle w:val="10"/>
        <w:numPr>
          <w:ilvl w:val="0"/>
          <w:numId w:val="1"/>
        </w:numPr>
        <w:spacing w:after="0" w:line="240" w:lineRule="auto"/>
        <w:ind w:left="714"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Устройство земляных работ</w:t>
      </w:r>
    </w:p>
    <w:p w:rsidR="00E30D67" w:rsidRDefault="00E30D67">
      <w:pPr>
        <w:pStyle w:val="10"/>
        <w:numPr>
          <w:ilvl w:val="0"/>
          <w:numId w:val="1"/>
        </w:numPr>
        <w:spacing w:after="0" w:line="240" w:lineRule="auto"/>
        <w:ind w:left="714"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Устройство основания под фундамент из щебня</w:t>
      </w:r>
    </w:p>
    <w:p w:rsidR="00E30D67" w:rsidRDefault="00E30D67">
      <w:pPr>
        <w:pStyle w:val="10"/>
        <w:numPr>
          <w:ilvl w:val="0"/>
          <w:numId w:val="1"/>
        </w:numPr>
        <w:spacing w:after="0" w:line="240" w:lineRule="auto"/>
        <w:ind w:left="714"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Устройство бетонной подготовки</w:t>
      </w:r>
    </w:p>
    <w:p w:rsidR="00E30D67" w:rsidRDefault="00E30D67">
      <w:pPr>
        <w:pStyle w:val="10"/>
        <w:numPr>
          <w:ilvl w:val="0"/>
          <w:numId w:val="1"/>
        </w:numPr>
        <w:spacing w:after="0" w:line="240" w:lineRule="auto"/>
        <w:ind w:left="714"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Устройство оклеечной гидр</w:t>
      </w:r>
      <w:r w:rsidR="0066625F">
        <w:rPr>
          <w:rFonts w:ascii="Times New Roman" w:eastAsia="Times New Roman" w:hAnsi="Times New Roman" w:cs="Times New Roman"/>
        </w:rPr>
        <w:t>оизоляции по бетонной подготовке</w:t>
      </w:r>
      <w:r>
        <w:rPr>
          <w:rFonts w:ascii="Times New Roman" w:eastAsia="Times New Roman" w:hAnsi="Times New Roman" w:cs="Times New Roman"/>
        </w:rPr>
        <w:t xml:space="preserve"> </w:t>
      </w:r>
    </w:p>
    <w:p w:rsidR="00366739" w:rsidRDefault="00E30D67">
      <w:pPr>
        <w:pStyle w:val="10"/>
        <w:numPr>
          <w:ilvl w:val="0"/>
          <w:numId w:val="1"/>
        </w:numPr>
        <w:spacing w:after="0" w:line="240" w:lineRule="auto"/>
        <w:ind w:left="714"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Монтаж защиты гидроизоляции из пенополист</w:t>
      </w:r>
      <w:r w:rsidR="0066625F"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</w:rPr>
        <w:t xml:space="preserve">рола. </w:t>
      </w:r>
    </w:p>
    <w:p w:rsidR="00FD7DD9" w:rsidRPr="00E30D67" w:rsidRDefault="00E30D67" w:rsidP="00E30D67">
      <w:pPr>
        <w:pStyle w:val="10"/>
        <w:numPr>
          <w:ilvl w:val="0"/>
          <w:numId w:val="1"/>
        </w:numPr>
        <w:spacing w:after="0" w:line="240" w:lineRule="auto"/>
        <w:ind w:left="720" w:hanging="360"/>
        <w:contextualSpacing/>
        <w:rPr>
          <w:rFonts w:ascii="Times New Roman" w:eastAsia="Times New Roman" w:hAnsi="Times New Roman" w:cs="Times New Roman"/>
        </w:rPr>
      </w:pPr>
      <w:r w:rsidRPr="00E30D67">
        <w:rPr>
          <w:rFonts w:ascii="Times New Roman" w:eastAsia="Times New Roman" w:hAnsi="Times New Roman" w:cs="Times New Roman"/>
        </w:rPr>
        <w:t>Монтаж канализационных и дренажных труб</w:t>
      </w:r>
    </w:p>
    <w:p w:rsidR="00FD7DD9" w:rsidRPr="0066625F" w:rsidRDefault="0030485C">
      <w:pPr>
        <w:pStyle w:val="1"/>
        <w:rPr>
          <w:sz w:val="24"/>
        </w:rPr>
      </w:pPr>
      <w:r w:rsidRPr="0066625F">
        <w:rPr>
          <w:rFonts w:ascii="Times New Roman" w:eastAsia="Times New Roman" w:hAnsi="Times New Roman" w:cs="Times New Roman"/>
          <w:sz w:val="36"/>
          <w:szCs w:val="40"/>
        </w:rPr>
        <w:t xml:space="preserve">Проведенные контрольные мероприятия: </w:t>
      </w:r>
    </w:p>
    <w:p w:rsidR="00FD7DD9" w:rsidRDefault="00366739">
      <w:pPr>
        <w:pStyle w:val="10"/>
        <w:numPr>
          <w:ilvl w:val="0"/>
          <w:numId w:val="4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И</w:t>
      </w:r>
      <w:r w:rsidR="0030485C">
        <w:rPr>
          <w:rFonts w:ascii="Times New Roman" w:eastAsia="Times New Roman" w:hAnsi="Times New Roman" w:cs="Times New Roman"/>
        </w:rPr>
        <w:t xml:space="preserve">нструментальное обследование </w:t>
      </w:r>
      <w:r w:rsidR="00E30D67">
        <w:rPr>
          <w:rFonts w:ascii="Times New Roman" w:eastAsia="Times New Roman" w:hAnsi="Times New Roman" w:cs="Times New Roman"/>
        </w:rPr>
        <w:t>земельных работ</w:t>
      </w:r>
    </w:p>
    <w:p w:rsidR="00E30D67" w:rsidRDefault="00E30D67">
      <w:pPr>
        <w:pStyle w:val="10"/>
        <w:numPr>
          <w:ilvl w:val="0"/>
          <w:numId w:val="4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Инструментальное обследование основания под фундамент</w:t>
      </w:r>
    </w:p>
    <w:p w:rsidR="00E30D67" w:rsidRDefault="00E30D67">
      <w:pPr>
        <w:pStyle w:val="10"/>
        <w:numPr>
          <w:ilvl w:val="0"/>
          <w:numId w:val="4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Инструментальное обследование посадки дома и разбивки осей</w:t>
      </w:r>
    </w:p>
    <w:p w:rsidR="00E30D67" w:rsidRDefault="00E30D67">
      <w:pPr>
        <w:pStyle w:val="10"/>
        <w:numPr>
          <w:ilvl w:val="0"/>
          <w:numId w:val="4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Инструментальный контроль за монтажом канализационных и дренажных труб</w:t>
      </w:r>
    </w:p>
    <w:p w:rsidR="00E30D67" w:rsidRDefault="00E30D67">
      <w:pPr>
        <w:pStyle w:val="10"/>
        <w:numPr>
          <w:ilvl w:val="0"/>
          <w:numId w:val="4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Проверка монтажных работ по устройству оклеечной гидроизоляции</w:t>
      </w:r>
    </w:p>
    <w:p w:rsidR="00E30D67" w:rsidRDefault="00E30D67">
      <w:pPr>
        <w:pStyle w:val="10"/>
        <w:numPr>
          <w:ilvl w:val="0"/>
          <w:numId w:val="4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Визуальный осмотр монтажа опалубки и утеплителя.</w:t>
      </w:r>
    </w:p>
    <w:p w:rsidR="00366739" w:rsidRDefault="00366739">
      <w:pPr>
        <w:pStyle w:val="10"/>
        <w:numPr>
          <w:ilvl w:val="0"/>
          <w:numId w:val="4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Консультация подрядчика по выполнению строительно-монтажных работ</w:t>
      </w:r>
    </w:p>
    <w:p w:rsidR="00366739" w:rsidRDefault="00366739">
      <w:pPr>
        <w:pStyle w:val="10"/>
        <w:numPr>
          <w:ilvl w:val="0"/>
          <w:numId w:val="4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Консультация заказчика по выполнению строительно-монтажных работ</w:t>
      </w:r>
    </w:p>
    <w:p w:rsidR="00FD7DD9" w:rsidRPr="0066625F" w:rsidRDefault="0030485C">
      <w:pPr>
        <w:pStyle w:val="1"/>
        <w:rPr>
          <w:sz w:val="24"/>
        </w:rPr>
      </w:pPr>
      <w:r w:rsidRPr="0066625F">
        <w:rPr>
          <w:rFonts w:ascii="Times New Roman" w:eastAsia="Times New Roman" w:hAnsi="Times New Roman" w:cs="Times New Roman"/>
          <w:sz w:val="36"/>
          <w:szCs w:val="40"/>
        </w:rPr>
        <w:t xml:space="preserve">Замечания: </w:t>
      </w:r>
    </w:p>
    <w:p w:rsidR="00FD7DD9" w:rsidRDefault="00E30D67">
      <w:pPr>
        <w:pStyle w:val="10"/>
        <w:numPr>
          <w:ilvl w:val="0"/>
          <w:numId w:val="2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Посадка дома сделана не по проекту</w:t>
      </w:r>
      <w:r w:rsidR="0066625F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- устранено</w:t>
      </w:r>
    </w:p>
    <w:p w:rsidR="00E30D67" w:rsidRDefault="00E30D67">
      <w:pPr>
        <w:pStyle w:val="10"/>
        <w:numPr>
          <w:ilvl w:val="0"/>
          <w:numId w:val="2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План</w:t>
      </w:r>
      <w:r w:rsidR="0098675F"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</w:rPr>
        <w:t>ровка поверхности грунта сделана с нарушением отметок</w:t>
      </w:r>
      <w:r w:rsidR="0066625F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- устранено</w:t>
      </w:r>
    </w:p>
    <w:p w:rsidR="0098675F" w:rsidRDefault="0098675F">
      <w:pPr>
        <w:pStyle w:val="10"/>
        <w:numPr>
          <w:ilvl w:val="0"/>
          <w:numId w:val="2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Наличие насыпного чернозема под основанием плиты</w:t>
      </w:r>
      <w:r w:rsidR="0066625F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- устранено.</w:t>
      </w:r>
    </w:p>
    <w:p w:rsidR="00E30D67" w:rsidRDefault="00E30D67">
      <w:pPr>
        <w:pStyle w:val="10"/>
        <w:numPr>
          <w:ilvl w:val="0"/>
          <w:numId w:val="2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Трубы канализации и дренажа смонтированы не в проектное положение</w:t>
      </w:r>
      <w:r w:rsidR="0066625F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- устранено</w:t>
      </w:r>
    </w:p>
    <w:p w:rsidR="00E30D67" w:rsidRDefault="00E30D67">
      <w:pPr>
        <w:pStyle w:val="10"/>
        <w:numPr>
          <w:ilvl w:val="0"/>
          <w:numId w:val="2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Щебеночное основание меньше чем размеры плиты в плане</w:t>
      </w:r>
      <w:r w:rsidR="0066625F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- устранено</w:t>
      </w:r>
    </w:p>
    <w:p w:rsidR="00E30D67" w:rsidRDefault="00E30D67">
      <w:pPr>
        <w:pStyle w:val="10"/>
        <w:numPr>
          <w:ilvl w:val="0"/>
          <w:numId w:val="2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Толщина щебеночного основания менее 200мм</w:t>
      </w:r>
      <w:r w:rsidR="0066625F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- устранено</w:t>
      </w:r>
    </w:p>
    <w:p w:rsidR="00E30D67" w:rsidRDefault="00E30D67">
      <w:pPr>
        <w:pStyle w:val="10"/>
        <w:numPr>
          <w:ilvl w:val="0"/>
          <w:numId w:val="2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Отсутствие мембраны под щебеночным основанием</w:t>
      </w:r>
      <w:r w:rsidR="0066625F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- устранено</w:t>
      </w:r>
    </w:p>
    <w:p w:rsidR="00E30D67" w:rsidRDefault="0098675F">
      <w:pPr>
        <w:pStyle w:val="10"/>
        <w:numPr>
          <w:ilvl w:val="0"/>
          <w:numId w:val="2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Обратная засыпка водопровода глиной</w:t>
      </w:r>
      <w:r w:rsidR="0066625F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- устранено.</w:t>
      </w:r>
    </w:p>
    <w:p w:rsidR="00FD7DD9" w:rsidRPr="0066625F" w:rsidRDefault="0030485C">
      <w:pPr>
        <w:pStyle w:val="1"/>
        <w:rPr>
          <w:sz w:val="24"/>
        </w:rPr>
      </w:pPr>
      <w:r w:rsidRPr="0066625F">
        <w:rPr>
          <w:rFonts w:ascii="Times New Roman" w:eastAsia="Times New Roman" w:hAnsi="Times New Roman" w:cs="Times New Roman"/>
          <w:sz w:val="36"/>
          <w:szCs w:val="40"/>
        </w:rPr>
        <w:t xml:space="preserve">Выводы: </w:t>
      </w:r>
    </w:p>
    <w:p w:rsidR="00FD7DD9" w:rsidRDefault="0098675F">
      <w:pPr>
        <w:pStyle w:val="10"/>
        <w:numPr>
          <w:ilvl w:val="0"/>
          <w:numId w:val="3"/>
        </w:numPr>
        <w:ind w:hanging="360"/>
        <w:contextualSpacing/>
      </w:pPr>
      <w:r>
        <w:t xml:space="preserve">Из-за отсутствия грамотного контроля со стороны инженерно-технического персонала были сделаны многочисленные ошибки при устройстве основания под плиту. Причина многочисленных ошибок в некомпетентности ИТР на площадке. </w:t>
      </w:r>
    </w:p>
    <w:p w:rsidR="00FD7DD9" w:rsidRPr="0066625F" w:rsidRDefault="0030485C">
      <w:pPr>
        <w:pStyle w:val="1"/>
        <w:rPr>
          <w:sz w:val="24"/>
        </w:rPr>
      </w:pPr>
      <w:r w:rsidRPr="0066625F">
        <w:rPr>
          <w:rFonts w:ascii="Times New Roman" w:eastAsia="Times New Roman" w:hAnsi="Times New Roman" w:cs="Times New Roman"/>
          <w:sz w:val="36"/>
          <w:szCs w:val="40"/>
        </w:rPr>
        <w:t>Рекомендации:</w:t>
      </w:r>
    </w:p>
    <w:p w:rsidR="00FD7DD9" w:rsidRDefault="0098675F">
      <w:pPr>
        <w:pStyle w:val="10"/>
        <w:numPr>
          <w:ilvl w:val="0"/>
          <w:numId w:val="5"/>
        </w:numPr>
        <w:ind w:hanging="360"/>
        <w:contextualSpacing/>
      </w:pPr>
      <w:r>
        <w:t>Заменить ИТР</w:t>
      </w:r>
      <w:r w:rsidR="0066625F">
        <w:t xml:space="preserve"> (Инженерно технический работник)</w:t>
      </w:r>
      <w:r>
        <w:t xml:space="preserve"> на площадке. </w:t>
      </w:r>
    </w:p>
    <w:p w:rsidR="00FD7DD9" w:rsidRDefault="00FD7DD9">
      <w:pPr>
        <w:pStyle w:val="10"/>
        <w:spacing w:after="0"/>
        <w:ind w:left="720"/>
      </w:pPr>
    </w:p>
    <w:p w:rsidR="00FD7DD9" w:rsidRPr="0098675F" w:rsidRDefault="0030485C">
      <w:pPr>
        <w:pStyle w:val="10"/>
        <w:spacing w:after="0"/>
        <w:ind w:left="-5"/>
        <w:rPr>
          <w:color w:val="1F497D" w:themeColor="text2"/>
        </w:rPr>
      </w:pPr>
      <w:bookmarkStart w:id="0" w:name="h.7v6y7r10ll01" w:colFirst="0" w:colLast="0"/>
      <w:bookmarkEnd w:id="0"/>
      <w:r w:rsidRPr="0098675F">
        <w:rPr>
          <w:rFonts w:ascii="Times New Roman" w:eastAsia="Times New Roman" w:hAnsi="Times New Roman" w:cs="Times New Roman"/>
          <w:b/>
          <w:color w:val="1F497D" w:themeColor="text2"/>
          <w:sz w:val="36"/>
          <w:szCs w:val="36"/>
        </w:rPr>
        <w:t xml:space="preserve">Выезды за отчетный период: </w:t>
      </w:r>
    </w:p>
    <w:p w:rsidR="00FD7DD9" w:rsidRDefault="0098675F" w:rsidP="0066625F">
      <w:pPr>
        <w:pStyle w:val="10"/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</w:rPr>
      </w:pPr>
      <w:bookmarkStart w:id="1" w:name="h.qqt2m97enzw2" w:colFirst="0" w:colLast="0"/>
      <w:bookmarkEnd w:id="1"/>
      <w:r>
        <w:rPr>
          <w:rFonts w:ascii="Times New Roman" w:eastAsia="Times New Roman" w:hAnsi="Times New Roman" w:cs="Times New Roman"/>
        </w:rPr>
        <w:t>29</w:t>
      </w:r>
      <w:r w:rsidR="0030485C">
        <w:rPr>
          <w:rFonts w:ascii="Times New Roman" w:eastAsia="Times New Roman" w:hAnsi="Times New Roman" w:cs="Times New Roman"/>
        </w:rPr>
        <w:t>.0</w:t>
      </w:r>
      <w:r>
        <w:rPr>
          <w:rFonts w:ascii="Times New Roman" w:eastAsia="Times New Roman" w:hAnsi="Times New Roman" w:cs="Times New Roman"/>
        </w:rPr>
        <w:t>7</w:t>
      </w:r>
      <w:r w:rsidR="0030485C">
        <w:rPr>
          <w:rFonts w:ascii="Times New Roman" w:eastAsia="Times New Roman" w:hAnsi="Times New Roman" w:cs="Times New Roman"/>
        </w:rPr>
        <w:t>.2016</w:t>
      </w:r>
    </w:p>
    <w:p w:rsidR="0030485C" w:rsidRDefault="0098675F" w:rsidP="0066625F">
      <w:pPr>
        <w:pStyle w:val="10"/>
        <w:numPr>
          <w:ilvl w:val="0"/>
          <w:numId w:val="6"/>
        </w:numPr>
        <w:spacing w:after="0"/>
      </w:pPr>
      <w:r>
        <w:rPr>
          <w:rFonts w:ascii="Times New Roman" w:eastAsia="Times New Roman" w:hAnsi="Times New Roman" w:cs="Times New Roman"/>
        </w:rPr>
        <w:t>1</w:t>
      </w:r>
      <w:r w:rsidR="0030485C">
        <w:rPr>
          <w:rFonts w:ascii="Times New Roman" w:eastAsia="Times New Roman" w:hAnsi="Times New Roman" w:cs="Times New Roman"/>
        </w:rPr>
        <w:t>.08.2016</w:t>
      </w:r>
    </w:p>
    <w:p w:rsidR="00FD7DD9" w:rsidRDefault="0098675F" w:rsidP="0066625F">
      <w:pPr>
        <w:pStyle w:val="10"/>
        <w:numPr>
          <w:ilvl w:val="0"/>
          <w:numId w:val="6"/>
        </w:numPr>
        <w:spacing w:after="0"/>
      </w:pPr>
      <w:bookmarkStart w:id="2" w:name="h.2xyt0lki7ltm" w:colFirst="0" w:colLast="0"/>
      <w:bookmarkEnd w:id="2"/>
      <w:r>
        <w:rPr>
          <w:rFonts w:ascii="Times New Roman" w:eastAsia="Times New Roman" w:hAnsi="Times New Roman" w:cs="Times New Roman"/>
        </w:rPr>
        <w:t>5</w:t>
      </w:r>
      <w:r w:rsidR="0030485C">
        <w:rPr>
          <w:rFonts w:ascii="Times New Roman" w:eastAsia="Times New Roman" w:hAnsi="Times New Roman" w:cs="Times New Roman"/>
        </w:rPr>
        <w:t>.08.2016</w:t>
      </w:r>
    </w:p>
    <w:p w:rsidR="00FD7DD9" w:rsidRDefault="0098675F" w:rsidP="0066625F">
      <w:pPr>
        <w:pStyle w:val="10"/>
        <w:numPr>
          <w:ilvl w:val="0"/>
          <w:numId w:val="6"/>
        </w:numPr>
        <w:spacing w:after="0"/>
      </w:pPr>
      <w:bookmarkStart w:id="3" w:name="h.2qftq7k9vqs1" w:colFirst="0" w:colLast="0"/>
      <w:bookmarkEnd w:id="3"/>
      <w:r>
        <w:rPr>
          <w:rFonts w:ascii="Times New Roman" w:eastAsia="Times New Roman" w:hAnsi="Times New Roman" w:cs="Times New Roman"/>
        </w:rPr>
        <w:t>9</w:t>
      </w:r>
      <w:r w:rsidR="0030485C">
        <w:rPr>
          <w:rFonts w:ascii="Times New Roman" w:eastAsia="Times New Roman" w:hAnsi="Times New Roman" w:cs="Times New Roman"/>
        </w:rPr>
        <w:t>.08.2016</w:t>
      </w:r>
    </w:p>
    <w:p w:rsidR="00FD7DD9" w:rsidRDefault="0098675F" w:rsidP="0066625F">
      <w:pPr>
        <w:pStyle w:val="10"/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</w:rPr>
      </w:pPr>
      <w:bookmarkStart w:id="4" w:name="h.pwg25tm8u3cu" w:colFirst="0" w:colLast="0"/>
      <w:bookmarkEnd w:id="4"/>
      <w:r>
        <w:rPr>
          <w:rFonts w:ascii="Times New Roman" w:eastAsia="Times New Roman" w:hAnsi="Times New Roman" w:cs="Times New Roman"/>
        </w:rPr>
        <w:t>12</w:t>
      </w:r>
      <w:r w:rsidR="0030485C">
        <w:rPr>
          <w:rFonts w:ascii="Times New Roman" w:eastAsia="Times New Roman" w:hAnsi="Times New Roman" w:cs="Times New Roman"/>
        </w:rPr>
        <w:t>.08.2016</w:t>
      </w:r>
    </w:p>
    <w:p w:rsidR="00154B1A" w:rsidRDefault="00154B1A" w:rsidP="0066625F">
      <w:pPr>
        <w:pStyle w:val="10"/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16.08.2016</w:t>
      </w:r>
    </w:p>
    <w:p w:rsidR="0098675F" w:rsidRDefault="0098675F" w:rsidP="0066625F">
      <w:pPr>
        <w:pStyle w:val="10"/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19.08.2016</w:t>
      </w:r>
    </w:p>
    <w:p w:rsidR="0098675F" w:rsidRDefault="0098675F" w:rsidP="0066625F">
      <w:pPr>
        <w:pStyle w:val="10"/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22.08.2016</w:t>
      </w:r>
    </w:p>
    <w:p w:rsidR="0098675F" w:rsidRDefault="0098675F" w:rsidP="0066625F">
      <w:pPr>
        <w:pStyle w:val="10"/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24.08.2016</w:t>
      </w:r>
    </w:p>
    <w:p w:rsidR="0098675F" w:rsidRDefault="0098675F" w:rsidP="0066625F">
      <w:pPr>
        <w:pStyle w:val="10"/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26.08.2016</w:t>
      </w:r>
    </w:p>
    <w:p w:rsidR="0066625F" w:rsidRDefault="0066625F" w:rsidP="0066625F">
      <w:pPr>
        <w:pStyle w:val="10"/>
        <w:spacing w:after="0"/>
        <w:rPr>
          <w:rFonts w:ascii="Times New Roman" w:eastAsia="Times New Roman" w:hAnsi="Times New Roman" w:cs="Times New Roman"/>
          <w:b/>
          <w:color w:val="1F497D" w:themeColor="text2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1F497D" w:themeColor="text2"/>
          <w:sz w:val="36"/>
          <w:szCs w:val="36"/>
        </w:rPr>
        <w:t>Справка по оплате</w:t>
      </w:r>
      <w:r w:rsidRPr="0098675F">
        <w:rPr>
          <w:rFonts w:ascii="Times New Roman" w:eastAsia="Times New Roman" w:hAnsi="Times New Roman" w:cs="Times New Roman"/>
          <w:b/>
          <w:color w:val="1F497D" w:themeColor="text2"/>
          <w:sz w:val="36"/>
          <w:szCs w:val="36"/>
        </w:rPr>
        <w:t>:</w:t>
      </w:r>
    </w:p>
    <w:p w:rsidR="0066625F" w:rsidRDefault="0066625F" w:rsidP="0066625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Количество выездов инженера технического надзора на объект по договору составляет максимум 8 выездов в месяц, по причине крайне низкой квалификации персонала подрядчика, для недопущения многочисленных строительных ошибок заказчиком и исполнителем было принято решение о увеличении количества выездов инженера технического надзора, стоимость каждого дополнительного выезда согласована и составляет 5000 рублей за 1 выезд.</w:t>
      </w:r>
    </w:p>
    <w:p w:rsidR="0066625F" w:rsidRDefault="0066625F" w:rsidP="0066625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Всего в августе потребовалось сделать 2 дополнительных выезда, соответственно 10 000 рублей.</w:t>
      </w:r>
    </w:p>
    <w:p w:rsidR="0066625F" w:rsidRDefault="0066625F" w:rsidP="0066625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Стоимость надзора в месяц = 35000 рублей</w:t>
      </w:r>
    </w:p>
    <w:p w:rsidR="0066625F" w:rsidRDefault="0066625F" w:rsidP="0066625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Стоимость дополнительных выездов = 10000 рублей</w:t>
      </w:r>
    </w:p>
    <w:p w:rsidR="0066625F" w:rsidRDefault="0066625F" w:rsidP="0066625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Итого к оплате: 45 000 рублей.</w:t>
      </w:r>
    </w:p>
    <w:p w:rsidR="0066625F" w:rsidRDefault="0066625F" w:rsidP="0066625F">
      <w:pPr>
        <w:rPr>
          <w:rFonts w:ascii="Times New Roman" w:hAnsi="Times New Roman" w:cs="Times New Roman"/>
        </w:rPr>
      </w:pPr>
    </w:p>
    <w:p w:rsidR="0066625F" w:rsidRDefault="0066625F" w:rsidP="0066625F">
      <w:pPr>
        <w:rPr>
          <w:rFonts w:ascii="Times New Roman" w:eastAsia="Times New Roman" w:hAnsi="Times New Roman" w:cs="Times New Roman"/>
          <w:b/>
          <w:color w:val="1F497D" w:themeColor="text2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1F497D" w:themeColor="text2"/>
          <w:sz w:val="36"/>
          <w:szCs w:val="36"/>
        </w:rPr>
        <w:t>Примечания</w:t>
      </w:r>
      <w:r w:rsidRPr="0098675F">
        <w:rPr>
          <w:rFonts w:ascii="Times New Roman" w:eastAsia="Times New Roman" w:hAnsi="Times New Roman" w:cs="Times New Roman"/>
          <w:b/>
          <w:color w:val="1F497D" w:themeColor="text2"/>
          <w:sz w:val="36"/>
          <w:szCs w:val="36"/>
        </w:rPr>
        <w:t>:</w:t>
      </w:r>
    </w:p>
    <w:p w:rsidR="0066625F" w:rsidRDefault="0066625F" w:rsidP="0066625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Стоимость дополнительных выездов (10 000 рублей) произведенных по вине подрядчика, необходимо взыскать с подрядчика.</w:t>
      </w:r>
    </w:p>
    <w:p w:rsidR="0066625F" w:rsidRDefault="00EA6B36" w:rsidP="0066625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реализации этого мы предлагаем следующую схему работы:</w:t>
      </w:r>
    </w:p>
    <w:p w:rsidR="00EA6B36" w:rsidRDefault="00EA6B36" w:rsidP="00EA6B36">
      <w:pPr>
        <w:pStyle w:val="a8"/>
        <w:numPr>
          <w:ilvl w:val="3"/>
          <w:numId w:val="3"/>
        </w:numPr>
        <w:spacing w:after="0" w:line="240" w:lineRule="auto"/>
        <w:ind w:left="0"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Заказчик обращается к подрядчику с просьбой компенсировать затраты.</w:t>
      </w:r>
    </w:p>
    <w:p w:rsidR="00EA6B36" w:rsidRPr="00EA6B36" w:rsidRDefault="00EA6B36" w:rsidP="00EA6B36">
      <w:pPr>
        <w:pStyle w:val="a8"/>
        <w:numPr>
          <w:ilvl w:val="3"/>
          <w:numId w:val="3"/>
        </w:numPr>
        <w:spacing w:after="0" w:line="240" w:lineRule="auto"/>
        <w:ind w:left="0"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Если подрядчик отказывается Исполнитель (Технадзор77) </w:t>
      </w:r>
      <w:r w:rsidR="007C16CB">
        <w:rPr>
          <w:rFonts w:ascii="Times New Roman" w:hAnsi="Times New Roman" w:cs="Times New Roman"/>
        </w:rPr>
        <w:t>, делает претензию с обоснованием дополнительных затрат и на основе претензии, данные расходы будут вычтены из следующего платежа подрядчику. (при данном развитии событий подрядчику придется компенсировать сумму несколько превышающую 10 000 рублей, ввиду привлечения к работе юриста).</w:t>
      </w:r>
    </w:p>
    <w:p w:rsidR="0066625F" w:rsidRPr="0066625F" w:rsidRDefault="0066625F" w:rsidP="0066625F">
      <w:pPr>
        <w:rPr>
          <w:rFonts w:ascii="Times New Roman" w:hAnsi="Times New Roman" w:cs="Times New Roman"/>
        </w:rPr>
      </w:pPr>
    </w:p>
    <w:p w:rsidR="00FD7DD9" w:rsidRDefault="0030485C">
      <w:pPr>
        <w:pStyle w:val="10"/>
        <w:jc w:val="right"/>
      </w:pPr>
      <w:r>
        <w:rPr>
          <w:rFonts w:ascii="Times New Roman" w:eastAsia="Times New Roman" w:hAnsi="Times New Roman" w:cs="Times New Roman"/>
          <w:b/>
        </w:rPr>
        <w:t>О</w:t>
      </w:r>
      <w:r w:rsidR="0098675F">
        <w:rPr>
          <w:rFonts w:ascii="Times New Roman" w:eastAsia="Times New Roman" w:hAnsi="Times New Roman" w:cs="Times New Roman"/>
          <w:b/>
        </w:rPr>
        <w:t>т</w:t>
      </w:r>
      <w:r>
        <w:rPr>
          <w:rFonts w:ascii="Times New Roman" w:eastAsia="Times New Roman" w:hAnsi="Times New Roman" w:cs="Times New Roman"/>
          <w:b/>
        </w:rPr>
        <w:t>чет составил:</w:t>
      </w:r>
      <w:r>
        <w:rPr>
          <w:rFonts w:ascii="Times New Roman" w:eastAsia="Times New Roman" w:hAnsi="Times New Roman" w:cs="Times New Roman"/>
        </w:rPr>
        <w:t xml:space="preserve"> </w:t>
      </w:r>
      <w:r w:rsidR="00D00D23" w:rsidRPr="00D00D23">
        <w:rPr>
          <w:rFonts w:ascii="Times New Roman" w:eastAsia="Times New Roman" w:hAnsi="Times New Roman" w:cs="Times New Roman"/>
        </w:rPr>
        <w:t>###############</w:t>
      </w:r>
      <w:bookmarkStart w:id="5" w:name="_GoBack"/>
      <w:bookmarkEnd w:id="5"/>
    </w:p>
    <w:p w:rsidR="00FD7DD9" w:rsidRDefault="00FD7DD9">
      <w:pPr>
        <w:pStyle w:val="10"/>
        <w:jc w:val="right"/>
      </w:pPr>
    </w:p>
    <w:p w:rsidR="00FD7DD9" w:rsidRDefault="0098675F">
      <w:pPr>
        <w:pStyle w:val="10"/>
        <w:jc w:val="center"/>
      </w:pPr>
      <w:r>
        <w:rPr>
          <w:noProof/>
        </w:rPr>
        <w:lastRenderedPageBreak/>
        <w:drawing>
          <wp:inline distT="0" distB="0" distL="0" distR="0">
            <wp:extent cx="5400040" cy="3037840"/>
            <wp:effectExtent l="19050" t="0" r="0" b="0"/>
            <wp:docPr id="3" name="Рисунок 2" descr="20160801_145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01_14574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3037840"/>
            <wp:effectExtent l="19050" t="0" r="0" b="0"/>
            <wp:docPr id="6" name="Рисунок 5" descr="20160801_145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01_14574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3037840"/>
            <wp:effectExtent l="19050" t="0" r="0" b="0"/>
            <wp:docPr id="14" name="Рисунок 13" descr="20160805_132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05_13284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40" cy="3037840"/>
            <wp:effectExtent l="19050" t="0" r="0" b="0"/>
            <wp:docPr id="15" name="Рисунок 14" descr="20160805_132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05_13284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3037840"/>
            <wp:effectExtent l="19050" t="0" r="0" b="0"/>
            <wp:docPr id="16" name="Рисунок 15" descr="20160805_132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05_13285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3037840"/>
            <wp:effectExtent l="19050" t="0" r="0" b="0"/>
            <wp:docPr id="17" name="Рисунок 16" descr="20160805_132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05_13291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40" cy="3037840"/>
            <wp:effectExtent l="19050" t="0" r="0" b="0"/>
            <wp:docPr id="18" name="Рисунок 17" descr="20160805_132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05_13293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3037840"/>
            <wp:effectExtent l="19050" t="0" r="0" b="0"/>
            <wp:docPr id="19" name="Рисунок 18" descr="20160805_132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05_13294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3037840"/>
            <wp:effectExtent l="19050" t="0" r="0" b="0"/>
            <wp:docPr id="20" name="Рисунок 19" descr="20160805_132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05_13295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40" cy="3037840"/>
            <wp:effectExtent l="19050" t="0" r="0" b="0"/>
            <wp:docPr id="21" name="Рисунок 20" descr="20160805_13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05_13300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3037840"/>
            <wp:effectExtent l="19050" t="0" r="0" b="0"/>
            <wp:docPr id="23" name="Рисунок 22" descr="20160812_135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12_13583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3037840"/>
            <wp:effectExtent l="19050" t="0" r="0" b="0"/>
            <wp:docPr id="25" name="Рисунок 24" descr="20160819_153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19_15343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40" cy="3037840"/>
            <wp:effectExtent l="19050" t="0" r="0" b="0"/>
            <wp:docPr id="26" name="Рисунок 25" descr="20160819_153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19_15343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3037840"/>
            <wp:effectExtent l="19050" t="0" r="0" b="0"/>
            <wp:docPr id="27" name="Рисунок 26" descr="20160819_153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19_15343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3037840"/>
            <wp:effectExtent l="19050" t="0" r="0" b="0"/>
            <wp:docPr id="28" name="Рисунок 27" descr="20160819_15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19_15343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40" cy="3037840"/>
            <wp:effectExtent l="19050" t="0" r="0" b="0"/>
            <wp:docPr id="30" name="Рисунок 29" descr="20160822_06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22_06534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3037840"/>
            <wp:effectExtent l="19050" t="0" r="0" b="0"/>
            <wp:docPr id="32" name="Рисунок 31" descr="20160824_09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24_09331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3037840"/>
            <wp:effectExtent l="19050" t="0" r="0" b="0"/>
            <wp:docPr id="34" name="Рисунок 33" descr="20160826_092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26_092457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40" cy="3037840"/>
            <wp:effectExtent l="19050" t="0" r="0" b="0"/>
            <wp:docPr id="35" name="Рисунок 34" descr="20160826_09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26_09251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3037840"/>
            <wp:effectExtent l="19050" t="0" r="0" b="0"/>
            <wp:docPr id="36" name="Рисунок 35" descr="20160826_09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26_092514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3037840"/>
            <wp:effectExtent l="19050" t="0" r="0" b="0"/>
            <wp:docPr id="37" name="Рисунок 36" descr="20160826_092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26_092517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D9" w:rsidRDefault="00FD7DD9">
      <w:pPr>
        <w:pStyle w:val="10"/>
      </w:pPr>
    </w:p>
    <w:sectPr w:rsidR="00FD7DD9" w:rsidSect="00FD7DD9">
      <w:pgSz w:w="11906" w:h="16838"/>
      <w:pgMar w:top="1134" w:right="1701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E7D87"/>
    <w:multiLevelType w:val="multilevel"/>
    <w:tmpl w:val="DF7ACDC2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-252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" w15:restartNumberingAfterBreak="0">
    <w:nsid w:val="06FE7D89"/>
    <w:multiLevelType w:val="multilevel"/>
    <w:tmpl w:val="6450C37E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" w15:restartNumberingAfterBreak="0">
    <w:nsid w:val="10234708"/>
    <w:multiLevelType w:val="multilevel"/>
    <w:tmpl w:val="A71A3EF8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3" w15:restartNumberingAfterBreak="0">
    <w:nsid w:val="1DC9624F"/>
    <w:multiLevelType w:val="multilevel"/>
    <w:tmpl w:val="107A9CF0"/>
    <w:lvl w:ilvl="0">
      <w:start w:val="1"/>
      <w:numFmt w:val="decimal"/>
      <w:lvlText w:val="%1."/>
      <w:lvlJc w:val="left"/>
      <w:pPr>
        <w:ind w:left="1440" w:firstLine="108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firstLine="180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firstLine="252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firstLine="324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firstLine="39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firstLine="468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firstLine="540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firstLine="612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firstLine="6840"/>
      </w:pPr>
      <w:rPr>
        <w:u w:val="none"/>
      </w:rPr>
    </w:lvl>
  </w:abstractNum>
  <w:abstractNum w:abstractNumId="4" w15:restartNumberingAfterBreak="0">
    <w:nsid w:val="2AC20927"/>
    <w:multiLevelType w:val="multilevel"/>
    <w:tmpl w:val="939A2760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5" w15:restartNumberingAfterBreak="0">
    <w:nsid w:val="792131EF"/>
    <w:multiLevelType w:val="hybridMultilevel"/>
    <w:tmpl w:val="CD22446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isplayBackgroundShape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D7DD9"/>
    <w:rsid w:val="00154B1A"/>
    <w:rsid w:val="0030485C"/>
    <w:rsid w:val="00366739"/>
    <w:rsid w:val="003D365D"/>
    <w:rsid w:val="00493CDC"/>
    <w:rsid w:val="0066625F"/>
    <w:rsid w:val="007C16CB"/>
    <w:rsid w:val="008B741B"/>
    <w:rsid w:val="0098675F"/>
    <w:rsid w:val="00D00D23"/>
    <w:rsid w:val="00E30D67"/>
    <w:rsid w:val="00EA6B36"/>
    <w:rsid w:val="00FD7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D02DC4D-8AC5-4377-BFDA-B03D38406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color w:val="000000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93CDC"/>
  </w:style>
  <w:style w:type="paragraph" w:styleId="1">
    <w:name w:val="heading 1"/>
    <w:basedOn w:val="10"/>
    <w:next w:val="10"/>
    <w:rsid w:val="00FD7DD9"/>
    <w:pPr>
      <w:keepNext/>
      <w:keepLines/>
      <w:spacing w:before="480" w:after="0"/>
      <w:outlineLvl w:val="0"/>
    </w:pPr>
    <w:rPr>
      <w:rFonts w:ascii="Cambria" w:eastAsia="Cambria" w:hAnsi="Cambria" w:cs="Cambria"/>
      <w:b/>
      <w:color w:val="366091"/>
      <w:sz w:val="28"/>
      <w:szCs w:val="28"/>
    </w:rPr>
  </w:style>
  <w:style w:type="paragraph" w:styleId="2">
    <w:name w:val="heading 2"/>
    <w:basedOn w:val="10"/>
    <w:next w:val="10"/>
    <w:rsid w:val="00FD7DD9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rsid w:val="00FD7DD9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rsid w:val="00FD7DD9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rsid w:val="00FD7DD9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10"/>
    <w:next w:val="10"/>
    <w:rsid w:val="00FD7DD9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FD7DD9"/>
  </w:style>
  <w:style w:type="table" w:customStyle="1" w:styleId="TableNormal">
    <w:name w:val="Table Normal"/>
    <w:rsid w:val="00FD7DD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FD7DD9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10"/>
    <w:next w:val="10"/>
    <w:rsid w:val="00FD7DD9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FD7DD9"/>
    <w:tblPr>
      <w:tblStyleRowBandSize w:val="1"/>
      <w:tblStyleColBandSize w:val="1"/>
      <w:tblCellMar>
        <w:top w:w="216" w:type="dxa"/>
        <w:left w:w="216" w:type="dxa"/>
        <w:bottom w:w="216" w:type="dxa"/>
        <w:right w:w="216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66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66739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EA6B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473</Words>
  <Characters>2701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Denis Dolgov</cp:lastModifiedBy>
  <cp:revision>8</cp:revision>
  <dcterms:created xsi:type="dcterms:W3CDTF">2016-08-28T04:54:00Z</dcterms:created>
  <dcterms:modified xsi:type="dcterms:W3CDTF">2019-06-14T16:25:00Z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1999317</vt:lpwstr>
  </property>
  <property fmtid="{D5CDD505-2E9C-101B-9397-08002B2CF9AE}" name="NXPowerLiteSettings" pid="3">
    <vt:lpwstr>C700052003A000</vt:lpwstr>
  </property>
  <property fmtid="{D5CDD505-2E9C-101B-9397-08002B2CF9AE}" name="NXPowerLiteVersion" pid="4">
    <vt:lpwstr>D8.0.11</vt:lpwstr>
  </property>
</Properties>
</file>